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F7" w:rsidRPr="001B6DF7" w:rsidRDefault="001B6DF7" w:rsidP="001B6DF7">
      <w:pPr>
        <w:jc w:val="right"/>
        <w:rPr>
          <w:rFonts w:ascii="Verdana" w:hAnsi="Verdana" w:cs="Arial"/>
          <w:bCs/>
          <w:sz w:val="18"/>
          <w:szCs w:val="18"/>
        </w:rPr>
      </w:pPr>
    </w:p>
    <w:p w:rsidR="001B6DF7" w:rsidRDefault="00EC4BD3" w:rsidP="000B1414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24"/>
        </w:rPr>
      </w:pPr>
      <w:r>
        <w:rPr>
          <w:rFonts w:ascii="Arial Black" w:hAnsi="Arial Black" w:cs="Arial"/>
          <w:b/>
          <w:bCs/>
          <w:sz w:val="24"/>
        </w:rPr>
        <w:t xml:space="preserve"> Regolarizzazione obblighi vaccinali (L. 119/2017) e posizione anagrafica</w:t>
      </w:r>
    </w:p>
    <w:p w:rsidR="00EC4BD3" w:rsidRDefault="00EC4BD3" w:rsidP="000B1414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24"/>
        </w:rPr>
      </w:pPr>
    </w:p>
    <w:p w:rsidR="00EC4BD3" w:rsidRPr="00605C63" w:rsidRDefault="00EC4BD3" w:rsidP="000B1414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24"/>
        </w:rPr>
      </w:pPr>
      <w:r>
        <w:rPr>
          <w:rFonts w:ascii="Arial Black" w:hAnsi="Arial Black" w:cs="Arial"/>
          <w:b/>
          <w:bCs/>
          <w:sz w:val="24"/>
        </w:rPr>
        <w:t>Modalità su come procedere per rilevare i servizi ASL e assicurare le prestazioni</w:t>
      </w:r>
    </w:p>
    <w:p w:rsidR="00052AF5" w:rsidRDefault="00052AF5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052AF5" w:rsidRPr="00F87468" w:rsidRDefault="00052AF5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sz w:val="24"/>
        </w:rPr>
      </w:pPr>
      <w:r w:rsidRPr="00F87468">
        <w:rPr>
          <w:rFonts w:ascii="Verdana" w:hAnsi="Verdana" w:cs="Arial"/>
          <w:b/>
          <w:bCs/>
          <w:i/>
          <w:sz w:val="24"/>
        </w:rPr>
        <w:t>Informazioni</w:t>
      </w:r>
      <w:r w:rsidR="0078330F">
        <w:rPr>
          <w:rFonts w:ascii="Verdana" w:hAnsi="Verdana" w:cs="Arial"/>
          <w:b/>
          <w:bCs/>
          <w:i/>
          <w:sz w:val="24"/>
        </w:rPr>
        <w:t xml:space="preserve"> per i Genitori e per le Scuole</w:t>
      </w:r>
      <w:r w:rsidRPr="00F87468">
        <w:rPr>
          <w:rFonts w:ascii="Verdana" w:hAnsi="Verdana" w:cs="Arial"/>
          <w:b/>
          <w:bCs/>
          <w:i/>
          <w:sz w:val="24"/>
        </w:rPr>
        <w:t>:</w:t>
      </w:r>
    </w:p>
    <w:p w:rsidR="000B1414" w:rsidRPr="00F87468" w:rsidRDefault="000B141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sz w:val="24"/>
        </w:rPr>
      </w:pPr>
    </w:p>
    <w:p w:rsidR="00033FD4" w:rsidRDefault="000B141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 w:rsidRPr="000B1414">
        <w:rPr>
          <w:rFonts w:asciiTheme="minorHAnsi" w:hAnsiTheme="minorHAnsi" w:cstheme="minorHAnsi"/>
          <w:bCs/>
          <w:sz w:val="24"/>
        </w:rPr>
        <w:t xml:space="preserve">con riferimento alle situazioni risultanti in Anagrafe Vaccinale Regionale AVR con esito </w:t>
      </w:r>
      <w:r w:rsidR="00F26A02">
        <w:rPr>
          <w:rFonts w:asciiTheme="minorHAnsi" w:hAnsiTheme="minorHAnsi" w:cstheme="minorHAnsi"/>
          <w:bCs/>
          <w:sz w:val="24"/>
        </w:rPr>
        <w:t>“</w:t>
      </w:r>
      <w:r w:rsidRPr="000B1414">
        <w:rPr>
          <w:rFonts w:asciiTheme="minorHAnsi" w:hAnsiTheme="minorHAnsi" w:cstheme="minorHAnsi"/>
          <w:bCs/>
          <w:sz w:val="24"/>
        </w:rPr>
        <w:t>NON IN REGOLA</w:t>
      </w:r>
      <w:r w:rsidR="00F26A02">
        <w:rPr>
          <w:rFonts w:asciiTheme="minorHAnsi" w:hAnsiTheme="minorHAnsi" w:cstheme="minorHAnsi"/>
          <w:bCs/>
          <w:sz w:val="24"/>
        </w:rPr>
        <w:t>”</w:t>
      </w:r>
      <w:r w:rsidRPr="000B1414">
        <w:rPr>
          <w:rFonts w:asciiTheme="minorHAnsi" w:hAnsiTheme="minorHAnsi" w:cstheme="minorHAnsi"/>
          <w:bCs/>
          <w:sz w:val="24"/>
        </w:rPr>
        <w:t xml:space="preserve"> con gli obblighi vaccinali </w:t>
      </w:r>
      <w:r w:rsidR="00F26A02">
        <w:rPr>
          <w:rFonts w:asciiTheme="minorHAnsi" w:hAnsiTheme="minorHAnsi" w:cstheme="minorHAnsi"/>
          <w:bCs/>
          <w:sz w:val="24"/>
        </w:rPr>
        <w:t xml:space="preserve">(D.L. n° 73/20017 convertito con L. 119/2017) </w:t>
      </w:r>
      <w:r w:rsidR="006E2B28">
        <w:rPr>
          <w:rFonts w:asciiTheme="minorHAnsi" w:hAnsiTheme="minorHAnsi" w:cstheme="minorHAnsi"/>
          <w:bCs/>
          <w:sz w:val="24"/>
        </w:rPr>
        <w:t>o SCONOSCIUTO in AVR (o che abbia</w:t>
      </w:r>
      <w:r w:rsidR="00712ECB">
        <w:rPr>
          <w:rFonts w:asciiTheme="minorHAnsi" w:hAnsiTheme="minorHAnsi" w:cstheme="minorHAnsi"/>
          <w:bCs/>
          <w:sz w:val="24"/>
        </w:rPr>
        <w:t>no</w:t>
      </w:r>
      <w:r w:rsidR="006E2B28">
        <w:rPr>
          <w:rFonts w:asciiTheme="minorHAnsi" w:hAnsiTheme="minorHAnsi" w:cstheme="minorHAnsi"/>
          <w:bCs/>
          <w:sz w:val="24"/>
        </w:rPr>
        <w:t xml:space="preserve"> effettuato le vaccinazioni privatamente o fuori Regione) </w:t>
      </w:r>
      <w:r w:rsidR="00712ECB">
        <w:rPr>
          <w:rFonts w:asciiTheme="minorHAnsi" w:hAnsiTheme="minorHAnsi" w:cstheme="minorHAnsi"/>
          <w:bCs/>
          <w:sz w:val="24"/>
        </w:rPr>
        <w:t xml:space="preserve">e </w:t>
      </w:r>
      <w:r w:rsidR="00712ECB" w:rsidRPr="00EC4BD3">
        <w:rPr>
          <w:rFonts w:asciiTheme="minorHAnsi" w:hAnsiTheme="minorHAnsi" w:cstheme="minorHAnsi"/>
          <w:b/>
          <w:bCs/>
          <w:sz w:val="24"/>
        </w:rPr>
        <w:t>per le quali le Famiglie  sono state invitate</w:t>
      </w:r>
      <w:r w:rsidRPr="00EC4BD3">
        <w:rPr>
          <w:rFonts w:asciiTheme="minorHAnsi" w:hAnsiTheme="minorHAnsi" w:cstheme="minorHAnsi"/>
          <w:b/>
          <w:bCs/>
          <w:sz w:val="24"/>
        </w:rPr>
        <w:t xml:space="preserve"> dai Dirigenti Scolastici a prese</w:t>
      </w:r>
      <w:r w:rsidR="00F26A02" w:rsidRPr="00EC4BD3">
        <w:rPr>
          <w:rFonts w:asciiTheme="minorHAnsi" w:hAnsiTheme="minorHAnsi" w:cstheme="minorHAnsi"/>
          <w:b/>
          <w:bCs/>
          <w:sz w:val="24"/>
        </w:rPr>
        <w:t xml:space="preserve">ntare entro i termini di legge </w:t>
      </w:r>
      <w:r w:rsidRPr="00EC4BD3">
        <w:rPr>
          <w:rFonts w:asciiTheme="minorHAnsi" w:hAnsiTheme="minorHAnsi" w:cstheme="minorHAnsi"/>
          <w:b/>
          <w:bCs/>
          <w:sz w:val="24"/>
        </w:rPr>
        <w:t xml:space="preserve"> la documentazione idonea c</w:t>
      </w:r>
      <w:r w:rsidRPr="000B1414">
        <w:rPr>
          <w:rFonts w:asciiTheme="minorHAnsi" w:hAnsiTheme="minorHAnsi" w:cstheme="minorHAnsi"/>
          <w:bCs/>
          <w:sz w:val="24"/>
        </w:rPr>
        <w:t xml:space="preserve">omprovante </w:t>
      </w:r>
      <w:r w:rsidRPr="00F26A02">
        <w:rPr>
          <w:rFonts w:asciiTheme="minorHAnsi" w:hAnsiTheme="minorHAnsi" w:cstheme="minorHAnsi"/>
          <w:bCs/>
          <w:i/>
          <w:sz w:val="24"/>
        </w:rPr>
        <w:t>l’effettuazione delle vaccinazioni (ovvero l’esonero, l’omissione o il differimento delle stesse</w:t>
      </w:r>
      <w:r w:rsidR="00651018">
        <w:rPr>
          <w:rFonts w:asciiTheme="minorHAnsi" w:hAnsiTheme="minorHAnsi" w:cstheme="minorHAnsi"/>
          <w:bCs/>
          <w:i/>
          <w:sz w:val="24"/>
        </w:rPr>
        <w:t xml:space="preserve">: tali specifiche condizioni cliniche devono essere attestate dal  Medico Curante MMG o PLS e non dalla ASL)  </w:t>
      </w:r>
      <w:r w:rsidR="00F26A02" w:rsidRPr="00F26A02">
        <w:rPr>
          <w:rFonts w:asciiTheme="minorHAnsi" w:hAnsiTheme="minorHAnsi" w:cstheme="minorHAnsi"/>
          <w:bCs/>
          <w:i/>
          <w:sz w:val="24"/>
        </w:rPr>
        <w:t>o la presentazione della formale richiesta di vaccinazione alla ASL competente (dell’assistito)</w:t>
      </w:r>
      <w:r w:rsidR="00F26A02">
        <w:rPr>
          <w:rFonts w:asciiTheme="minorHAnsi" w:hAnsiTheme="minorHAnsi" w:cstheme="minorHAnsi"/>
          <w:bCs/>
          <w:sz w:val="24"/>
        </w:rPr>
        <w:t xml:space="preserve"> </w:t>
      </w:r>
      <w:r w:rsidRPr="000B1414">
        <w:rPr>
          <w:rFonts w:asciiTheme="minorHAnsi" w:hAnsiTheme="minorHAnsi" w:cstheme="minorHAnsi"/>
          <w:bCs/>
          <w:sz w:val="24"/>
        </w:rPr>
        <w:t>,</w:t>
      </w:r>
      <w:r w:rsidR="00F26A02">
        <w:rPr>
          <w:rFonts w:asciiTheme="minorHAnsi" w:hAnsiTheme="minorHAnsi" w:cstheme="minorHAnsi"/>
          <w:bCs/>
          <w:sz w:val="24"/>
        </w:rPr>
        <w:t xml:space="preserve"> si rappresenta che la ASL Roma 1 assicura adeguati servizi e prestazioni ai fini di</w:t>
      </w:r>
      <w:r w:rsidR="00033FD4">
        <w:rPr>
          <w:rFonts w:asciiTheme="minorHAnsi" w:hAnsiTheme="minorHAnsi" w:cstheme="minorHAnsi"/>
          <w:bCs/>
          <w:sz w:val="24"/>
        </w:rPr>
        <w:t xml:space="preserve"> garantire</w:t>
      </w:r>
      <w:r w:rsidR="00F26A02">
        <w:rPr>
          <w:rFonts w:asciiTheme="minorHAnsi" w:hAnsiTheme="minorHAnsi" w:cstheme="minorHAnsi"/>
          <w:bCs/>
          <w:sz w:val="24"/>
        </w:rPr>
        <w:t xml:space="preserve"> </w:t>
      </w:r>
      <w:r w:rsidR="00033FD4">
        <w:rPr>
          <w:rFonts w:asciiTheme="minorHAnsi" w:hAnsiTheme="minorHAnsi" w:cstheme="minorHAnsi"/>
          <w:bCs/>
          <w:sz w:val="24"/>
        </w:rPr>
        <w:t>:</w:t>
      </w:r>
    </w:p>
    <w:p w:rsidR="00033FD4" w:rsidRPr="00033FD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033FD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- </w:t>
      </w:r>
      <w:r w:rsidR="00F26A02">
        <w:rPr>
          <w:rFonts w:asciiTheme="minorHAnsi" w:hAnsiTheme="minorHAnsi" w:cstheme="minorHAnsi"/>
          <w:bCs/>
          <w:sz w:val="24"/>
        </w:rPr>
        <w:t>ulteriori verifiche dello stato va</w:t>
      </w:r>
      <w:r>
        <w:rPr>
          <w:rFonts w:asciiTheme="minorHAnsi" w:hAnsiTheme="minorHAnsi" w:cstheme="minorHAnsi"/>
          <w:bCs/>
          <w:sz w:val="24"/>
        </w:rPr>
        <w:t xml:space="preserve">ccinale degli alunni assistiti </w:t>
      </w:r>
      <w:r w:rsidR="00F26A02">
        <w:rPr>
          <w:rFonts w:asciiTheme="minorHAnsi" w:hAnsiTheme="minorHAnsi" w:cstheme="minorHAnsi"/>
          <w:bCs/>
          <w:sz w:val="24"/>
        </w:rPr>
        <w:t xml:space="preserve"> </w:t>
      </w:r>
    </w:p>
    <w:p w:rsidR="00033FD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 possibilità di prenotare le vaccinazioni mancanti;</w:t>
      </w:r>
    </w:p>
    <w:p w:rsidR="000B141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</w:t>
      </w:r>
      <w:r w:rsidR="00605C63">
        <w:rPr>
          <w:rFonts w:asciiTheme="minorHAnsi" w:hAnsiTheme="minorHAnsi" w:cstheme="minorHAnsi"/>
          <w:bCs/>
          <w:sz w:val="24"/>
        </w:rPr>
        <w:t>accessi</w:t>
      </w:r>
      <w:r w:rsidR="00EC4BD3">
        <w:rPr>
          <w:rFonts w:asciiTheme="minorHAnsi" w:hAnsiTheme="minorHAnsi" w:cstheme="minorHAnsi"/>
          <w:bCs/>
          <w:sz w:val="24"/>
        </w:rPr>
        <w:t>bilità</w:t>
      </w:r>
      <w:r w:rsidR="00605C63">
        <w:rPr>
          <w:rFonts w:asciiTheme="minorHAnsi" w:hAnsiTheme="minorHAnsi" w:cstheme="minorHAnsi"/>
          <w:bCs/>
          <w:sz w:val="24"/>
        </w:rPr>
        <w:t xml:space="preserve"> ai servizi per effe</w:t>
      </w:r>
      <w:r w:rsidR="0078330F">
        <w:rPr>
          <w:rFonts w:asciiTheme="minorHAnsi" w:hAnsiTheme="minorHAnsi" w:cstheme="minorHAnsi"/>
          <w:bCs/>
          <w:sz w:val="24"/>
        </w:rPr>
        <w:t>ttuare le vaccinazioni mancanti</w:t>
      </w:r>
      <w:r w:rsidR="00792BBD">
        <w:rPr>
          <w:rFonts w:asciiTheme="minorHAnsi" w:hAnsiTheme="minorHAnsi" w:cstheme="minorHAnsi"/>
          <w:bCs/>
          <w:sz w:val="24"/>
        </w:rPr>
        <w:t>;</w:t>
      </w:r>
    </w:p>
    <w:p w:rsidR="00033FD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</w:p>
    <w:p w:rsidR="00033FD4" w:rsidRPr="000B1414" w:rsidRDefault="00033FD4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proofErr w:type="gramStart"/>
      <w:r>
        <w:rPr>
          <w:rFonts w:asciiTheme="minorHAnsi" w:hAnsiTheme="minorHAnsi" w:cstheme="minorHAnsi"/>
          <w:bCs/>
          <w:sz w:val="24"/>
        </w:rPr>
        <w:t>come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di seguito indicate nei dettagli;  </w:t>
      </w:r>
    </w:p>
    <w:p w:rsidR="00052AF5" w:rsidRPr="000B1414" w:rsidRDefault="00052AF5" w:rsidP="001B6DF7">
      <w:pPr>
        <w:keepNext/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</w:p>
    <w:p w:rsidR="000B1414" w:rsidRPr="000F12DF" w:rsidRDefault="000B1414" w:rsidP="000B1414">
      <w:pPr>
        <w:pStyle w:val="Paragrafoelenco"/>
        <w:keepNext/>
        <w:widowControl w:val="0"/>
        <w:tabs>
          <w:tab w:val="left" w:pos="6660"/>
        </w:tabs>
        <w:autoSpaceDE w:val="0"/>
        <w:autoSpaceDN w:val="0"/>
        <w:adjustRightInd w:val="0"/>
        <w:ind w:left="765"/>
        <w:jc w:val="both"/>
        <w:rPr>
          <w:rFonts w:asciiTheme="minorHAnsi" w:hAnsiTheme="minorHAnsi" w:cstheme="minorHAnsi"/>
          <w:b/>
          <w:bCs/>
          <w:sz w:val="24"/>
        </w:rPr>
      </w:pPr>
    </w:p>
    <w:p w:rsidR="00052AF5" w:rsidRPr="00651018" w:rsidRDefault="00052AF5" w:rsidP="00052AF5">
      <w:pPr>
        <w:pStyle w:val="Paragrafoelenco"/>
        <w:keepNext/>
        <w:widowControl w:val="0"/>
        <w:numPr>
          <w:ilvl w:val="0"/>
          <w:numId w:val="16"/>
        </w:numPr>
        <w:tabs>
          <w:tab w:val="left" w:pos="66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51018">
        <w:rPr>
          <w:rFonts w:asciiTheme="minorHAnsi" w:hAnsiTheme="minorHAnsi" w:cstheme="minorHAnsi"/>
          <w:b/>
          <w:bCs/>
          <w:sz w:val="28"/>
          <w:szCs w:val="28"/>
        </w:rPr>
        <w:t>Modalità rilascio certificazioni/attestazioni vaccinali</w:t>
      </w:r>
    </w:p>
    <w:p w:rsidR="00052AF5" w:rsidRPr="00052AF5" w:rsidRDefault="00052AF5" w:rsidP="00052AF5">
      <w:pPr>
        <w:pStyle w:val="Paragrafoelenco"/>
        <w:keepNext/>
        <w:widowControl w:val="0"/>
        <w:tabs>
          <w:tab w:val="left" w:pos="6660"/>
        </w:tabs>
        <w:autoSpaceDE w:val="0"/>
        <w:autoSpaceDN w:val="0"/>
        <w:adjustRightInd w:val="0"/>
        <w:ind w:left="765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11DFF" w:rsidRDefault="00052AF5" w:rsidP="00FB3CA9">
      <w:pPr>
        <w:pStyle w:val="Paragrafoelenco"/>
        <w:numPr>
          <w:ilvl w:val="0"/>
          <w:numId w:val="20"/>
        </w:num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651018">
        <w:rPr>
          <w:rFonts w:asciiTheme="minorHAnsi" w:hAnsiTheme="minorHAnsi" w:cstheme="minorHAnsi"/>
          <w:b/>
          <w:i/>
          <w:sz w:val="22"/>
          <w:szCs w:val="22"/>
        </w:rPr>
        <w:t>Recarsi presso i centri vaccinali della ASL Roma1</w:t>
      </w:r>
      <w:r w:rsidRPr="00FB3CA9">
        <w:rPr>
          <w:rFonts w:asciiTheme="minorHAnsi" w:hAnsiTheme="minorHAnsi" w:cstheme="minorHAnsi"/>
          <w:sz w:val="22"/>
          <w:szCs w:val="22"/>
        </w:rPr>
        <w:t xml:space="preserve"> (</w:t>
      </w:r>
      <w:r w:rsidR="00711DFF" w:rsidRPr="00FB3CA9">
        <w:rPr>
          <w:rFonts w:asciiTheme="minorHAnsi" w:hAnsiTheme="minorHAnsi" w:cstheme="minorHAnsi"/>
          <w:sz w:val="22"/>
          <w:szCs w:val="22"/>
        </w:rPr>
        <w:t>segue</w:t>
      </w:r>
      <w:r w:rsidR="00937D00" w:rsidRPr="00FB3CA9">
        <w:rPr>
          <w:rFonts w:asciiTheme="minorHAnsi" w:hAnsiTheme="minorHAnsi" w:cstheme="minorHAnsi"/>
          <w:sz w:val="22"/>
          <w:szCs w:val="22"/>
        </w:rPr>
        <w:t xml:space="preserve"> </w:t>
      </w:r>
      <w:r w:rsidR="00711DFF" w:rsidRPr="00FB3CA9">
        <w:rPr>
          <w:rFonts w:asciiTheme="minorHAnsi" w:hAnsiTheme="minorHAnsi" w:cstheme="minorHAnsi"/>
          <w:sz w:val="22"/>
          <w:szCs w:val="22"/>
        </w:rPr>
        <w:t xml:space="preserve">elenco </w:t>
      </w:r>
      <w:r w:rsidR="00937D00" w:rsidRPr="00FB3CA9">
        <w:rPr>
          <w:rFonts w:asciiTheme="minorHAnsi" w:hAnsiTheme="minorHAnsi" w:cstheme="minorHAnsi"/>
          <w:sz w:val="22"/>
          <w:szCs w:val="22"/>
        </w:rPr>
        <w:t>con orari per richiesta certificazioni/attestazioni</w:t>
      </w:r>
      <w:r w:rsidRPr="00FB3CA9">
        <w:rPr>
          <w:rFonts w:asciiTheme="minorHAnsi" w:hAnsiTheme="minorHAnsi" w:cstheme="minorHAnsi"/>
          <w:sz w:val="22"/>
          <w:szCs w:val="22"/>
        </w:rPr>
        <w:t>)</w:t>
      </w:r>
      <w:r w:rsidR="000F12DF" w:rsidRPr="00FB3CA9">
        <w:rPr>
          <w:rFonts w:ascii="Calibri" w:eastAsia="Calibri" w:hAnsi="Calibri" w:cs="Times New Roman"/>
          <w:sz w:val="22"/>
          <w:szCs w:val="22"/>
          <w:lang w:eastAsia="en-US"/>
        </w:rPr>
        <w:t xml:space="preserve"> portando il codice fiscale del bambino/alunno</w:t>
      </w:r>
      <w:r w:rsidR="00792BBD">
        <w:rPr>
          <w:rFonts w:ascii="Calibri" w:eastAsia="Calibri" w:hAnsi="Calibri" w:cs="Times New Roman"/>
          <w:sz w:val="22"/>
          <w:szCs w:val="22"/>
          <w:lang w:eastAsia="en-US"/>
        </w:rPr>
        <w:t xml:space="preserve"> assistito</w:t>
      </w:r>
      <w:r w:rsidR="000F12DF" w:rsidRPr="00FB3CA9">
        <w:rPr>
          <w:rFonts w:ascii="Calibri" w:eastAsia="Calibri" w:hAnsi="Calibri" w:cs="Times New Roman"/>
          <w:sz w:val="22"/>
          <w:szCs w:val="22"/>
          <w:lang w:eastAsia="en-US"/>
        </w:rPr>
        <w:t xml:space="preserve"> e il libretto delle vaccinazioni</w:t>
      </w:r>
      <w:r w:rsidR="00FB3CA9" w:rsidRPr="00FB3CA9">
        <w:rPr>
          <w:rFonts w:ascii="Calibri" w:eastAsia="Calibri" w:hAnsi="Calibri" w:cs="Times New Roman"/>
          <w:sz w:val="22"/>
          <w:szCs w:val="22"/>
          <w:lang w:eastAsia="en-US"/>
        </w:rPr>
        <w:t xml:space="preserve"> o altra </w:t>
      </w:r>
      <w:r w:rsidR="00FB3CA9" w:rsidRPr="00FB3CA9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it-IT"/>
        </w:rPr>
        <w:t>attestazione vaccinazioni effettuate</w:t>
      </w:r>
      <w:r w:rsidR="00FB3CA9" w:rsidRPr="00FB3CA9">
        <w:rPr>
          <w:rFonts w:asciiTheme="minorHAnsi" w:eastAsia="Times New Roman" w:hAnsiTheme="minorHAnsi" w:cstheme="minorHAnsi"/>
          <w:iCs/>
          <w:color w:val="000000"/>
          <w:sz w:val="22"/>
          <w:szCs w:val="22"/>
          <w:u w:val="single"/>
          <w:lang w:eastAsia="it-IT"/>
        </w:rPr>
        <w:t xml:space="preserve"> timbrate e firmate</w:t>
      </w:r>
      <w:r w:rsidR="00FB3CA9" w:rsidRPr="00FB3CA9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it-IT"/>
        </w:rPr>
        <w:t xml:space="preserve"> dal soggetto erogatore</w:t>
      </w:r>
      <w:r w:rsidR="00FB3CA9" w:rsidRPr="00FB3CA9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:rsidR="00F26A02" w:rsidRPr="00FB3CA9" w:rsidRDefault="00F26A02" w:rsidP="00F26A02">
      <w:pPr>
        <w:pStyle w:val="Paragrafoelenco"/>
        <w:ind w:left="7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11DFF" w:rsidRPr="00F26A02" w:rsidRDefault="00711DFF" w:rsidP="00711DFF">
      <w:pPr>
        <w:pStyle w:val="Paragrafoelenco"/>
        <w:numPr>
          <w:ilvl w:val="0"/>
          <w:numId w:val="19"/>
        </w:numPr>
        <w:jc w:val="both"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Via Lodovico Jacobini 6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: dal lunedì al venerdì 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h. 10,30 - 12,30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 (anche data entry per Cesano) Municipio 14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Via Dina Galli 3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: dal lunedì al venerdì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 h. 13,00 - 14,00 Municipio 3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Via San Daniele del Friuli 8,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 (Clauzetto/Labaro): dal lunedì al venerdì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 h. 12,00 - 13,00 Municipio 15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Via San Giovanni in Laterano 155,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 (Santa Maria Sala Puc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cinotti) dal lunedì al venerdì 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h. 10,00 -12,00 Municipio 1 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iCs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 xml:space="preserve">Via </w:t>
      </w:r>
      <w:proofErr w:type="spellStart"/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Boccea</w:t>
      </w:r>
      <w:proofErr w:type="spellEnd"/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 xml:space="preserve"> 625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: dal </w:t>
      </w:r>
      <w:r w:rsidRPr="00F26A02">
        <w:rPr>
          <w:rFonts w:ascii="Calibri" w:eastAsia="Calibri" w:hAnsi="Calibri" w:cs="Times New Roman"/>
          <w:i/>
          <w:sz w:val="22"/>
          <w:szCs w:val="22"/>
          <w:lang w:eastAsia="en-US"/>
        </w:rPr>
        <w:t>lunedì al venerdì h. 8,30 - 12,30 e lunedì e mercoledì h. 14,30 – 16,30 Municipio 13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iCs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Via Ovidio 5: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 dal </w:t>
      </w:r>
      <w:r w:rsidRPr="00F26A02">
        <w:rPr>
          <w:rFonts w:ascii="Calibri" w:eastAsia="Calibri" w:hAnsi="Calibri" w:cs="Times New Roman"/>
          <w:i/>
          <w:sz w:val="22"/>
          <w:szCs w:val="22"/>
          <w:lang w:eastAsia="en-US"/>
        </w:rPr>
        <w:t>lunedì al venerdì h. 7,30 – 11,15 e mercoledì e giove</w:t>
      </w:r>
      <w:r w:rsidR="0078330F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dì h. 14,30 - 16,15 Municipio </w:t>
      </w:r>
      <w:r w:rsidR="0078330F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>1</w:t>
      </w:r>
      <w:r w:rsidR="0038472B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>:</w:t>
      </w:r>
      <w:r w:rsidR="0078330F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 </w:t>
      </w:r>
      <w:r w:rsidR="00915D0F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>N</w:t>
      </w:r>
      <w:r w:rsidR="0078330F">
        <w:rPr>
          <w:rFonts w:ascii="Calibri" w:eastAsia="Calibri" w:hAnsi="Calibri" w:cs="Times New Roman"/>
          <w:i/>
          <w:sz w:val="22"/>
          <w:szCs w:val="22"/>
          <w:lang w:eastAsia="en-US"/>
        </w:rPr>
        <w:t>.B</w:t>
      </w:r>
      <w:r w:rsidR="0038472B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: dalla data del 1° febbraio c.a. anziché il pomeriggio del giovedì il centro di via Ovidio sarà aperto il pomeriggio del lunedì </w:t>
      </w:r>
      <w:r w:rsidR="00915D0F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>con il</w:t>
      </w:r>
      <w:r w:rsidR="0038472B" w:rsidRPr="0078330F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 medesimo orario.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lastRenderedPageBreak/>
        <w:t>Via Della Stazione di Cesano 838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: far riferimento al centro vaccinale di via Jacobini negli orari suddetti</w:t>
      </w:r>
    </w:p>
    <w:p w:rsidR="00711DFF" w:rsidRPr="00F26A02" w:rsidRDefault="00711DFF" w:rsidP="00711DFF">
      <w:pPr>
        <w:numPr>
          <w:ilvl w:val="0"/>
          <w:numId w:val="18"/>
        </w:numPr>
        <w:suppressAutoHyphens w:val="0"/>
        <w:spacing w:after="160" w:line="256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 xml:space="preserve">Via </w:t>
      </w:r>
      <w:proofErr w:type="spellStart"/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>Boemondo</w:t>
      </w:r>
      <w:proofErr w:type="spellEnd"/>
      <w:r w:rsidRPr="00F26A02">
        <w:rPr>
          <w:rFonts w:ascii="Calibri" w:eastAsia="Calibri" w:hAnsi="Calibri" w:cs="Times New Roman"/>
          <w:b/>
          <w:i/>
          <w:iCs/>
          <w:sz w:val="22"/>
          <w:szCs w:val="22"/>
          <w:lang w:eastAsia="en-US"/>
        </w:rPr>
        <w:t xml:space="preserve"> 21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: dal lunedì al venerdì </w:t>
      </w:r>
      <w:r w:rsidR="0038472B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h. 12,00 - 13,0</w:t>
      </w:r>
      <w:r w:rsidR="0078330F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 xml:space="preserve">0 </w:t>
      </w:r>
      <w:r w:rsidRPr="00F26A02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Municipio 2</w:t>
      </w:r>
    </w:p>
    <w:p w:rsidR="00F26A02" w:rsidRDefault="00F26A02" w:rsidP="00002F8D">
      <w:pPr>
        <w:pStyle w:val="Paragrafoelenco"/>
        <w:ind w:left="720"/>
        <w:jc w:val="both"/>
        <w:rPr>
          <w:rFonts w:ascii="Calibri" w:eastAsia="Calibri" w:hAnsi="Calibri" w:cs="Times New Roman"/>
          <w:iCs/>
          <w:sz w:val="22"/>
          <w:szCs w:val="22"/>
          <w:lang w:eastAsia="en-US"/>
        </w:rPr>
      </w:pPr>
    </w:p>
    <w:p w:rsidR="00002F8D" w:rsidRPr="00F26A02" w:rsidRDefault="008605EE" w:rsidP="00002F8D">
      <w:pPr>
        <w:pStyle w:val="Paragrafoelenco"/>
        <w:ind w:left="720"/>
        <w:jc w:val="both"/>
        <w:rPr>
          <w:rFonts w:asciiTheme="minorHAnsi" w:hAnsiTheme="minorHAnsi" w:cstheme="minorHAnsi"/>
          <w:sz w:val="24"/>
        </w:rPr>
      </w:pPr>
      <w:r w:rsidRPr="00002F8D">
        <w:rPr>
          <w:rFonts w:ascii="Calibri" w:eastAsia="Calibri" w:hAnsi="Calibri" w:cs="Times New Roman"/>
          <w:iCs/>
          <w:sz w:val="22"/>
          <w:szCs w:val="22"/>
          <w:lang w:eastAsia="en-US"/>
        </w:rPr>
        <w:t>Qualora per motivi organizzativi</w:t>
      </w:r>
      <w:r>
        <w:rPr>
          <w:rFonts w:ascii="Calibri" w:eastAsia="Calibri" w:hAnsi="Calibri" w:cs="Times New Roman"/>
          <w:b/>
          <w:iCs/>
          <w:sz w:val="22"/>
          <w:szCs w:val="22"/>
          <w:lang w:eastAsia="en-US"/>
        </w:rPr>
        <w:t xml:space="preserve"> non fosse possibile rilasciare a vista</w:t>
      </w:r>
      <w:r w:rsidR="00792BBD">
        <w:rPr>
          <w:rFonts w:ascii="Calibri" w:eastAsia="Calibri" w:hAnsi="Calibri" w:cs="Times New Roman"/>
          <w:b/>
          <w:iCs/>
          <w:sz w:val="22"/>
          <w:szCs w:val="22"/>
          <w:lang w:eastAsia="en-US"/>
        </w:rPr>
        <w:t xml:space="preserve"> presso i centri vaccinali</w:t>
      </w:r>
      <w:r>
        <w:rPr>
          <w:rFonts w:ascii="Calibri" w:eastAsia="Calibri" w:hAnsi="Calibri" w:cs="Times New Roman"/>
          <w:b/>
          <w:iCs/>
          <w:sz w:val="22"/>
          <w:szCs w:val="22"/>
          <w:lang w:eastAsia="en-US"/>
        </w:rPr>
        <w:t xml:space="preserve"> il certificato/attestazione vaccinale, </w:t>
      </w:r>
      <w:r w:rsidRPr="00002F8D">
        <w:rPr>
          <w:rFonts w:ascii="Calibri" w:eastAsia="Calibri" w:hAnsi="Calibri" w:cs="Times New Roman"/>
          <w:iCs/>
          <w:sz w:val="22"/>
          <w:szCs w:val="22"/>
          <w:lang w:eastAsia="en-US"/>
        </w:rPr>
        <w:t>lo stesso potrà essere richiesto</w:t>
      </w:r>
      <w:r>
        <w:rPr>
          <w:rFonts w:ascii="Calibri" w:eastAsia="Calibri" w:hAnsi="Calibri" w:cs="Times New Roman"/>
          <w:b/>
          <w:iCs/>
          <w:sz w:val="22"/>
          <w:szCs w:val="22"/>
          <w:lang w:eastAsia="en-US"/>
        </w:rPr>
        <w:t xml:space="preserve"> </w:t>
      </w:r>
      <w:r w:rsidR="00002F8D">
        <w:rPr>
          <w:rFonts w:ascii="Calibri" w:hAnsi="Calibri" w:cs="Calibri"/>
          <w:sz w:val="22"/>
          <w:szCs w:val="22"/>
        </w:rPr>
        <w:t>successivamente</w:t>
      </w:r>
      <w:r w:rsidR="00F26A02">
        <w:rPr>
          <w:rFonts w:ascii="Calibri" w:hAnsi="Calibri" w:cs="Calibri"/>
          <w:sz w:val="22"/>
          <w:szCs w:val="22"/>
        </w:rPr>
        <w:t xml:space="preserve"> al data entry dei dati vaccinali presentati, </w:t>
      </w:r>
      <w:r w:rsidR="00002F8D">
        <w:rPr>
          <w:rFonts w:ascii="Calibri" w:hAnsi="Calibri" w:cs="Calibri"/>
          <w:sz w:val="22"/>
          <w:szCs w:val="22"/>
        </w:rPr>
        <w:t xml:space="preserve">al </w:t>
      </w:r>
      <w:proofErr w:type="spellStart"/>
      <w:r w:rsidR="00002F8D">
        <w:rPr>
          <w:rFonts w:ascii="Calibri" w:hAnsi="Calibri" w:cs="Calibri"/>
          <w:sz w:val="22"/>
          <w:szCs w:val="22"/>
        </w:rPr>
        <w:t>Contact</w:t>
      </w:r>
      <w:proofErr w:type="spellEnd"/>
      <w:r w:rsidR="00002F8D">
        <w:rPr>
          <w:rFonts w:ascii="Calibri" w:hAnsi="Calibri" w:cs="Calibri"/>
          <w:sz w:val="22"/>
          <w:szCs w:val="22"/>
        </w:rPr>
        <w:t xml:space="preserve"> C</w:t>
      </w:r>
      <w:r w:rsidR="00002F8D" w:rsidRPr="00FB3CA9">
        <w:rPr>
          <w:rFonts w:ascii="Calibri" w:hAnsi="Calibri" w:cs="Calibri"/>
          <w:sz w:val="22"/>
          <w:szCs w:val="22"/>
        </w:rPr>
        <w:t>enter (</w:t>
      </w:r>
      <w:hyperlink r:id="rId7" w:tgtFrame="_blank" w:history="1">
        <w:r w:rsidR="00002F8D" w:rsidRPr="00FB3CA9">
          <w:rPr>
            <w:rStyle w:val="Collegamentoipertestuale"/>
            <w:rFonts w:ascii="Calibri" w:hAnsi="Calibri" w:cs="Calibri"/>
            <w:b/>
            <w:sz w:val="22"/>
            <w:szCs w:val="22"/>
          </w:rPr>
          <w:t>vaccinazioni@aslroma1.it</w:t>
        </w:r>
      </w:hyperlink>
      <w:r w:rsidR="00002F8D">
        <w:rPr>
          <w:rFonts w:ascii="Calibri" w:hAnsi="Calibri" w:cs="Calibri"/>
          <w:sz w:val="22"/>
          <w:szCs w:val="22"/>
        </w:rPr>
        <w:t>), inviando</w:t>
      </w:r>
      <w:r w:rsidR="00002F8D" w:rsidRPr="00FB3CA9">
        <w:rPr>
          <w:rFonts w:ascii="Calibri" w:hAnsi="Calibri" w:cs="Calibri"/>
          <w:sz w:val="22"/>
          <w:szCs w:val="22"/>
        </w:rPr>
        <w:t xml:space="preserve"> la liberatoria </w:t>
      </w:r>
      <w:r w:rsidR="00002F8D">
        <w:rPr>
          <w:rFonts w:ascii="Calibri" w:hAnsi="Calibri" w:cs="Calibri"/>
          <w:sz w:val="22"/>
          <w:szCs w:val="22"/>
        </w:rPr>
        <w:t>privacy</w:t>
      </w:r>
      <w:r w:rsidR="00002F8D" w:rsidRPr="00FB3CA9">
        <w:rPr>
          <w:rFonts w:ascii="Calibri" w:hAnsi="Calibri" w:cs="Calibri"/>
          <w:sz w:val="22"/>
          <w:szCs w:val="22"/>
        </w:rPr>
        <w:t xml:space="preserve"> e il documento d’identità in corso di validità del genitore richiedente</w:t>
      </w:r>
      <w:r w:rsidR="00002F8D">
        <w:rPr>
          <w:rFonts w:ascii="Calibri" w:hAnsi="Calibri" w:cs="Calibri"/>
          <w:sz w:val="22"/>
          <w:szCs w:val="22"/>
        </w:rPr>
        <w:t xml:space="preserve"> firmato dallo stesso</w:t>
      </w:r>
      <w:r w:rsidR="00002F8D" w:rsidRPr="00F26A02">
        <w:rPr>
          <w:rFonts w:asciiTheme="minorHAnsi" w:hAnsiTheme="minorHAnsi" w:cstheme="minorHAnsi"/>
          <w:sz w:val="24"/>
        </w:rPr>
        <w:t>.</w:t>
      </w:r>
      <w:r w:rsidR="00EF00A1" w:rsidRPr="00F26A02">
        <w:rPr>
          <w:rFonts w:asciiTheme="minorHAnsi" w:hAnsiTheme="minorHAnsi" w:cstheme="minorHAnsi"/>
          <w:sz w:val="24"/>
        </w:rPr>
        <w:t xml:space="preserve"> </w:t>
      </w:r>
      <w:r w:rsidR="00002F8D" w:rsidRPr="00F26A02">
        <w:rPr>
          <w:rFonts w:asciiTheme="minorHAnsi" w:hAnsiTheme="minorHAnsi" w:cstheme="minorHAnsi"/>
          <w:sz w:val="24"/>
        </w:rPr>
        <w:t>Sul modulo dovrà</w:t>
      </w:r>
      <w:r w:rsidR="0078330F">
        <w:rPr>
          <w:rFonts w:asciiTheme="minorHAnsi" w:hAnsiTheme="minorHAnsi" w:cstheme="minorHAnsi"/>
          <w:sz w:val="24"/>
        </w:rPr>
        <w:t xml:space="preserve"> essere </w:t>
      </w:r>
      <w:r w:rsidR="005C44D4" w:rsidRPr="00F26A02">
        <w:rPr>
          <w:rFonts w:asciiTheme="minorHAnsi" w:hAnsiTheme="minorHAnsi" w:cstheme="minorHAnsi"/>
          <w:sz w:val="24"/>
        </w:rPr>
        <w:t>indicata</w:t>
      </w:r>
      <w:r w:rsidR="00002F8D" w:rsidRPr="00F26A02">
        <w:rPr>
          <w:rFonts w:asciiTheme="minorHAnsi" w:hAnsiTheme="minorHAnsi" w:cstheme="minorHAnsi"/>
          <w:sz w:val="24"/>
        </w:rPr>
        <w:t xml:space="preserve"> la stessa mail dalla quale</w:t>
      </w:r>
      <w:r w:rsidR="005C44D4" w:rsidRPr="00F26A02">
        <w:rPr>
          <w:rFonts w:asciiTheme="minorHAnsi" w:hAnsiTheme="minorHAnsi" w:cstheme="minorHAnsi"/>
          <w:sz w:val="24"/>
        </w:rPr>
        <w:t xml:space="preserve"> è stata</w:t>
      </w:r>
      <w:r w:rsidR="00002F8D" w:rsidRPr="00F26A02">
        <w:rPr>
          <w:rFonts w:asciiTheme="minorHAnsi" w:hAnsiTheme="minorHAnsi" w:cstheme="minorHAnsi"/>
          <w:sz w:val="24"/>
        </w:rPr>
        <w:t xml:space="preserve"> invia</w:t>
      </w:r>
      <w:r w:rsidR="005C44D4" w:rsidRPr="00F26A02">
        <w:rPr>
          <w:rFonts w:asciiTheme="minorHAnsi" w:hAnsiTheme="minorHAnsi" w:cstheme="minorHAnsi"/>
          <w:sz w:val="24"/>
        </w:rPr>
        <w:t>ta la</w:t>
      </w:r>
      <w:r w:rsidR="00002F8D" w:rsidRPr="00F26A02">
        <w:rPr>
          <w:rFonts w:asciiTheme="minorHAnsi" w:hAnsiTheme="minorHAnsi" w:cstheme="minorHAnsi"/>
          <w:sz w:val="24"/>
        </w:rPr>
        <w:t xml:space="preserve"> suddetta documentazione.</w:t>
      </w:r>
    </w:p>
    <w:p w:rsidR="00711DFF" w:rsidRDefault="00711DFF" w:rsidP="00F26A02">
      <w:pPr>
        <w:pStyle w:val="Corpodeltesto3"/>
        <w:jc w:val="both"/>
        <w:rPr>
          <w:rFonts w:asciiTheme="minorHAnsi" w:hAnsiTheme="minorHAnsi" w:cstheme="minorHAnsi"/>
          <w:sz w:val="22"/>
          <w:szCs w:val="22"/>
        </w:rPr>
      </w:pPr>
    </w:p>
    <w:p w:rsidR="006F131E" w:rsidRPr="006F131E" w:rsidRDefault="00052AF5" w:rsidP="00FB3CA9">
      <w:pPr>
        <w:pStyle w:val="Corpodeltesto3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12DF" w:rsidRPr="00651018">
        <w:rPr>
          <w:rFonts w:asciiTheme="minorHAnsi" w:hAnsiTheme="minorHAnsi" w:cstheme="minorHAnsi"/>
          <w:b/>
          <w:i/>
          <w:sz w:val="22"/>
          <w:szCs w:val="22"/>
        </w:rPr>
        <w:t>Oppure</w:t>
      </w:r>
      <w:r w:rsidR="00651018">
        <w:rPr>
          <w:rFonts w:asciiTheme="minorHAnsi" w:hAnsiTheme="minorHAnsi" w:cstheme="minorHAnsi"/>
          <w:b/>
          <w:i/>
          <w:sz w:val="22"/>
          <w:szCs w:val="22"/>
        </w:rPr>
        <w:t>, per la registrazione di vaccinazioni pregresse e/o effettuate al di fuori dei presidi vaccinali della ASL RM1 (P</w:t>
      </w:r>
      <w:r w:rsidR="00C33320">
        <w:rPr>
          <w:rFonts w:asciiTheme="minorHAnsi" w:hAnsiTheme="minorHAnsi" w:cstheme="minorHAnsi"/>
          <w:b/>
          <w:i/>
          <w:sz w:val="22"/>
          <w:szCs w:val="22"/>
        </w:rPr>
        <w:t>ediatra di F</w:t>
      </w:r>
      <w:r w:rsidR="00651018">
        <w:rPr>
          <w:rFonts w:asciiTheme="minorHAnsi" w:hAnsiTheme="minorHAnsi" w:cstheme="minorHAnsi"/>
          <w:b/>
          <w:i/>
          <w:sz w:val="22"/>
          <w:szCs w:val="22"/>
        </w:rPr>
        <w:t xml:space="preserve">amiglia, strutture pubbliche o private esterne alla ASL, estero </w:t>
      </w:r>
      <w:proofErr w:type="spellStart"/>
      <w:r w:rsidR="00651018">
        <w:rPr>
          <w:rFonts w:asciiTheme="minorHAnsi" w:hAnsiTheme="minorHAnsi" w:cstheme="minorHAnsi"/>
          <w:b/>
          <w:i/>
          <w:sz w:val="22"/>
          <w:szCs w:val="22"/>
        </w:rPr>
        <w:t>etc</w:t>
      </w:r>
      <w:proofErr w:type="spellEnd"/>
      <w:r w:rsidR="00651018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  <w:r w:rsidR="000F12DF" w:rsidRPr="00651018">
        <w:rPr>
          <w:rFonts w:asciiTheme="minorHAnsi" w:hAnsiTheme="minorHAnsi" w:cstheme="minorHAnsi"/>
          <w:b/>
          <w:i/>
          <w:sz w:val="22"/>
          <w:szCs w:val="22"/>
        </w:rPr>
        <w:t>inviare</w:t>
      </w:r>
      <w:r w:rsidR="00707473" w:rsidRPr="00651018">
        <w:rPr>
          <w:rFonts w:asciiTheme="minorHAnsi" w:hAnsiTheme="minorHAnsi" w:cstheme="minorHAnsi"/>
          <w:b/>
          <w:i/>
          <w:sz w:val="22"/>
          <w:szCs w:val="22"/>
        </w:rPr>
        <w:t xml:space="preserve"> una email a: </w:t>
      </w:r>
      <w:hyperlink r:id="rId8" w:history="1">
        <w:r w:rsidR="00707473" w:rsidRPr="00651018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anagrafevaccinale@aslroma1.it</w:t>
        </w:r>
      </w:hyperlink>
      <w:r w:rsidR="00707473" w:rsidRPr="000301E4">
        <w:rPr>
          <w:rFonts w:asciiTheme="minorHAnsi" w:hAnsiTheme="minorHAnsi" w:cstheme="minorHAnsi"/>
          <w:sz w:val="22"/>
          <w:szCs w:val="22"/>
        </w:rPr>
        <w:t xml:space="preserve"> corredata</w:t>
      </w:r>
      <w:r w:rsidR="006F131E" w:rsidRPr="000301E4">
        <w:rPr>
          <w:rFonts w:asciiTheme="minorHAnsi" w:hAnsiTheme="minorHAnsi" w:cstheme="minorHAnsi"/>
          <w:sz w:val="22"/>
          <w:szCs w:val="22"/>
        </w:rPr>
        <w:t xml:space="preserve"> della seguente documentazione </w:t>
      </w:r>
      <w:r w:rsidR="006F131E"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relativa alla persona cui sono state somministrate le vaccinazioni da registrare:</w:t>
      </w:r>
    </w:p>
    <w:p w:rsidR="006F131E" w:rsidRPr="006F131E" w:rsidRDefault="006F131E" w:rsidP="000301E4">
      <w:pPr>
        <w:numPr>
          <w:ilvl w:val="0"/>
          <w:numId w:val="15"/>
        </w:numPr>
        <w:suppressAutoHyphens w:val="0"/>
        <w:spacing w:after="100" w:afterAutospacing="1" w:line="259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copia</w:t>
      </w:r>
      <w:proofErr w:type="gram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codice fiscale/tessera sanitaria in corso di validità;</w:t>
      </w:r>
    </w:p>
    <w:p w:rsidR="006F131E" w:rsidRPr="006F131E" w:rsidRDefault="006F131E" w:rsidP="000301E4">
      <w:pPr>
        <w:numPr>
          <w:ilvl w:val="0"/>
          <w:numId w:val="15"/>
        </w:numPr>
        <w:suppressAutoHyphens w:val="0"/>
        <w:spacing w:before="100" w:beforeAutospacing="1" w:after="100" w:afterAutospacing="1" w:line="259" w:lineRule="auto"/>
        <w:ind w:right="-170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copia</w:t>
      </w:r>
      <w:proofErr w:type="gram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certificazione/attestazione vaccinazioni effettuate</w:t>
      </w:r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u w:val="single"/>
          <w:lang w:eastAsia="it-IT"/>
        </w:rPr>
        <w:t xml:space="preserve"> timbrate e firmate</w:t>
      </w:r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dal soggetto erogatore;</w:t>
      </w:r>
    </w:p>
    <w:p w:rsidR="006F131E" w:rsidRPr="006F131E" w:rsidRDefault="006F131E" w:rsidP="006F131E">
      <w:pPr>
        <w:numPr>
          <w:ilvl w:val="0"/>
          <w:numId w:val="15"/>
        </w:numPr>
        <w:suppressAutoHyphens w:val="0"/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attuale</w:t>
      </w:r>
      <w:proofErr w:type="gram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indirizzo di residenza con numero civico e </w:t>
      </w:r>
      <w:proofErr w:type="spell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c.a.p.</w:t>
      </w:r>
      <w:proofErr w:type="spell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;</w:t>
      </w:r>
    </w:p>
    <w:p w:rsidR="006F131E" w:rsidRPr="006F131E" w:rsidRDefault="006F131E" w:rsidP="006F131E">
      <w:pPr>
        <w:numPr>
          <w:ilvl w:val="0"/>
          <w:numId w:val="15"/>
        </w:numPr>
        <w:suppressAutoHyphens w:val="0"/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recapito</w:t>
      </w:r>
      <w:proofErr w:type="gram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telefonico per eventuali contatti (numero cellulare);</w:t>
      </w:r>
    </w:p>
    <w:p w:rsidR="006F131E" w:rsidRPr="006F131E" w:rsidRDefault="006F131E" w:rsidP="006F131E">
      <w:pPr>
        <w:numPr>
          <w:ilvl w:val="0"/>
          <w:numId w:val="15"/>
        </w:numPr>
        <w:suppressAutoHyphens w:val="0"/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>per</w:t>
      </w:r>
      <w:proofErr w:type="gramEnd"/>
      <w:r w:rsidRPr="006F131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it-IT"/>
        </w:rPr>
        <w:t xml:space="preserve"> vaccinazioni effettuate all'estero, in cui non siano presenti le sigle internazionali dei vaccini, è richiesta traduzione certificata da autorità competenti;</w:t>
      </w:r>
    </w:p>
    <w:p w:rsidR="006F131E" w:rsidRPr="000301E4" w:rsidRDefault="006F131E" w:rsidP="006F131E">
      <w:pPr>
        <w:numPr>
          <w:ilvl w:val="0"/>
          <w:numId w:val="15"/>
        </w:numPr>
        <w:suppressAutoHyphens w:val="0"/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6F131E">
        <w:rPr>
          <w:rFonts w:asciiTheme="minorHAnsi" w:eastAsia="Times New Roman" w:hAnsiTheme="minorHAnsi" w:cstheme="minorHAnsi"/>
          <w:bCs/>
          <w:i/>
          <w:iCs/>
          <w:color w:val="000000"/>
          <w:sz w:val="22"/>
          <w:szCs w:val="22"/>
          <w:lang w:eastAsia="it-IT"/>
        </w:rPr>
        <w:t>copia</w:t>
      </w:r>
      <w:proofErr w:type="gramEnd"/>
      <w:r w:rsidRPr="006F131E">
        <w:rPr>
          <w:rFonts w:asciiTheme="minorHAnsi" w:eastAsia="Times New Roman" w:hAnsiTheme="minorHAnsi" w:cstheme="minorHAnsi"/>
          <w:bCs/>
          <w:i/>
          <w:iCs/>
          <w:color w:val="000000"/>
          <w:sz w:val="22"/>
          <w:szCs w:val="22"/>
          <w:lang w:eastAsia="it-IT"/>
        </w:rPr>
        <w:t xml:space="preserve"> documento d'identità in corso di validità del genitore richiedente FIRMATO dal genitore stesso</w:t>
      </w:r>
    </w:p>
    <w:p w:rsidR="005C44D4" w:rsidRPr="005C44D4" w:rsidRDefault="00651018" w:rsidP="005C44D4">
      <w:pPr>
        <w:pStyle w:val="Paragrafoelenc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Times New Roman"/>
          <w:iCs/>
          <w:sz w:val="22"/>
          <w:szCs w:val="22"/>
          <w:lang w:eastAsia="en-US"/>
        </w:rPr>
        <w:t>L’attestazione/certificato vaccinale</w:t>
      </w:r>
      <w:r w:rsidR="005C44D4" w:rsidRPr="005C44D4">
        <w:rPr>
          <w:rFonts w:ascii="Calibri" w:eastAsia="Calibri" w:hAnsi="Calibri" w:cs="Times New Roman"/>
          <w:iCs/>
          <w:sz w:val="22"/>
          <w:szCs w:val="22"/>
          <w:lang w:eastAsia="en-US"/>
        </w:rPr>
        <w:t xml:space="preserve"> potrà essere richiesto</w:t>
      </w:r>
      <w:r w:rsidR="005C44D4" w:rsidRPr="005C44D4">
        <w:rPr>
          <w:rFonts w:ascii="Calibri" w:eastAsia="Calibri" w:hAnsi="Calibri" w:cs="Times New Roman"/>
          <w:b/>
          <w:iCs/>
          <w:sz w:val="22"/>
          <w:szCs w:val="22"/>
          <w:lang w:eastAsia="en-US"/>
        </w:rPr>
        <w:t xml:space="preserve"> </w:t>
      </w:r>
      <w:r w:rsidR="005C44D4" w:rsidRPr="005C44D4">
        <w:rPr>
          <w:rFonts w:ascii="Calibri" w:hAnsi="Calibri" w:cs="Calibri"/>
          <w:sz w:val="22"/>
          <w:szCs w:val="22"/>
        </w:rPr>
        <w:t xml:space="preserve">successivamente al </w:t>
      </w:r>
      <w:proofErr w:type="spellStart"/>
      <w:r w:rsidR="005C44D4" w:rsidRPr="005C44D4">
        <w:rPr>
          <w:rFonts w:ascii="Calibri" w:hAnsi="Calibri" w:cs="Calibri"/>
          <w:sz w:val="22"/>
          <w:szCs w:val="22"/>
        </w:rPr>
        <w:t>Contact</w:t>
      </w:r>
      <w:proofErr w:type="spellEnd"/>
      <w:r w:rsidR="005C44D4" w:rsidRPr="005C44D4">
        <w:rPr>
          <w:rFonts w:ascii="Calibri" w:hAnsi="Calibri" w:cs="Calibri"/>
          <w:sz w:val="22"/>
          <w:szCs w:val="22"/>
        </w:rPr>
        <w:t xml:space="preserve"> Center (</w:t>
      </w:r>
      <w:hyperlink r:id="rId9" w:tgtFrame="_blank" w:history="1">
        <w:r w:rsidR="005C44D4" w:rsidRPr="005C44D4">
          <w:rPr>
            <w:rStyle w:val="Collegamentoipertestuale"/>
            <w:rFonts w:ascii="Calibri" w:hAnsi="Calibri" w:cs="Calibri"/>
            <w:b/>
            <w:sz w:val="22"/>
            <w:szCs w:val="22"/>
          </w:rPr>
          <w:t>vaccinazioni@aslroma1.it</w:t>
        </w:r>
      </w:hyperlink>
      <w:r w:rsidR="005C44D4" w:rsidRPr="005C44D4">
        <w:rPr>
          <w:rFonts w:ascii="Calibri" w:hAnsi="Calibri" w:cs="Calibri"/>
          <w:sz w:val="22"/>
          <w:szCs w:val="22"/>
        </w:rPr>
        <w:t>), inviando la liberatoria privacy e il documento d’identità in corso di validità del genitore r</w:t>
      </w:r>
      <w:r w:rsidR="0078330F">
        <w:rPr>
          <w:rFonts w:ascii="Calibri" w:hAnsi="Calibri" w:cs="Calibri"/>
          <w:sz w:val="22"/>
          <w:szCs w:val="22"/>
        </w:rPr>
        <w:t>ichiedente firmato dallo stesso</w:t>
      </w:r>
      <w:r w:rsidR="005C44D4" w:rsidRPr="005C44D4">
        <w:rPr>
          <w:rFonts w:ascii="Calibri" w:hAnsi="Calibri" w:cs="Calibri"/>
          <w:sz w:val="22"/>
          <w:szCs w:val="22"/>
        </w:rPr>
        <w:t xml:space="preserve">. </w:t>
      </w:r>
      <w:r w:rsidR="005C44D4" w:rsidRPr="00186A33">
        <w:t>Sul modulo dovrà</w:t>
      </w:r>
      <w:r w:rsidR="0078330F">
        <w:t xml:space="preserve"> essere</w:t>
      </w:r>
      <w:r w:rsidR="005C44D4">
        <w:t xml:space="preserve"> indicata</w:t>
      </w:r>
      <w:r w:rsidR="005C44D4" w:rsidRPr="00186A33">
        <w:t xml:space="preserve"> la ste</w:t>
      </w:r>
      <w:r w:rsidR="005C44D4">
        <w:t>ssa mail dalla quale è stata inviata la suddetta documentazione</w:t>
      </w:r>
      <w:r w:rsidR="005C44D4" w:rsidRPr="00186A33">
        <w:t>.</w:t>
      </w:r>
    </w:p>
    <w:p w:rsidR="005C44D4" w:rsidRPr="005C44D4" w:rsidRDefault="005C44D4" w:rsidP="00651018">
      <w:pPr>
        <w:pStyle w:val="Paragrafoelenco"/>
        <w:suppressAutoHyphens w:val="0"/>
        <w:spacing w:after="160" w:line="256" w:lineRule="auto"/>
        <w:ind w:left="720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</w:p>
    <w:p w:rsidR="00707473" w:rsidRPr="00651018" w:rsidRDefault="001B6DF7" w:rsidP="001B6DF7">
      <w:pPr>
        <w:pStyle w:val="Corpodeltesto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51018">
        <w:rPr>
          <w:rFonts w:asciiTheme="minorHAnsi" w:hAnsiTheme="minorHAnsi" w:cstheme="minorHAnsi"/>
          <w:b/>
          <w:sz w:val="28"/>
          <w:szCs w:val="28"/>
        </w:rPr>
        <w:t>Se invece il bambino non fosse stato sottoposto alle vaccinazioni previste</w:t>
      </w:r>
      <w:r w:rsidR="0078330F">
        <w:rPr>
          <w:rFonts w:asciiTheme="minorHAnsi" w:hAnsiTheme="minorHAnsi" w:cstheme="minorHAnsi"/>
          <w:b/>
          <w:sz w:val="28"/>
          <w:szCs w:val="28"/>
        </w:rPr>
        <w:t xml:space="preserve"> per legge, potrà</w:t>
      </w:r>
      <w:r w:rsidR="00707473" w:rsidRPr="00651018">
        <w:rPr>
          <w:rFonts w:asciiTheme="minorHAnsi" w:hAnsiTheme="minorHAnsi" w:cstheme="minorHAnsi"/>
          <w:b/>
          <w:sz w:val="28"/>
          <w:szCs w:val="28"/>
        </w:rPr>
        <w:t>:</w:t>
      </w:r>
    </w:p>
    <w:p w:rsidR="009760CF" w:rsidRPr="009760CF" w:rsidRDefault="003954F4" w:rsidP="00651018">
      <w:pPr>
        <w:pStyle w:val="Corpodeltesto3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651018">
        <w:rPr>
          <w:rFonts w:asciiTheme="minorHAnsi" w:hAnsiTheme="minorHAnsi" w:cstheme="minorHAnsi"/>
          <w:b/>
          <w:i/>
          <w:sz w:val="24"/>
          <w:szCs w:val="24"/>
        </w:rPr>
        <w:t>prendere</w:t>
      </w:r>
      <w:proofErr w:type="gramEnd"/>
      <w:r w:rsidRPr="00651018">
        <w:rPr>
          <w:rFonts w:asciiTheme="minorHAnsi" w:hAnsiTheme="minorHAnsi" w:cstheme="minorHAnsi"/>
          <w:b/>
          <w:i/>
          <w:sz w:val="24"/>
          <w:szCs w:val="24"/>
        </w:rPr>
        <w:t xml:space="preserve"> un appuntamento</w:t>
      </w:r>
      <w:r w:rsidRPr="00651018">
        <w:rPr>
          <w:rFonts w:asciiTheme="minorHAnsi" w:hAnsiTheme="minorHAnsi" w:cstheme="minorHAnsi"/>
          <w:b/>
          <w:sz w:val="24"/>
          <w:szCs w:val="24"/>
        </w:rPr>
        <w:t xml:space="preserve"> tramite </w:t>
      </w:r>
      <w:r w:rsidRPr="00651018">
        <w:rPr>
          <w:rFonts w:asciiTheme="minorHAnsi" w:hAnsiTheme="minorHAnsi" w:cstheme="minorHAnsi"/>
          <w:b/>
          <w:i/>
          <w:sz w:val="24"/>
          <w:szCs w:val="24"/>
        </w:rPr>
        <w:t>Call Center</w:t>
      </w:r>
      <w:r w:rsidRPr="00651018">
        <w:rPr>
          <w:rFonts w:asciiTheme="minorHAnsi" w:hAnsiTheme="minorHAnsi" w:cstheme="minorHAnsi"/>
          <w:b/>
          <w:sz w:val="24"/>
          <w:szCs w:val="24"/>
        </w:rPr>
        <w:t xml:space="preserve"> vaccinale</w:t>
      </w:r>
      <w:r w:rsidRPr="00651018">
        <w:rPr>
          <w:rFonts w:asciiTheme="minorHAnsi" w:hAnsiTheme="minorHAnsi" w:cstheme="minorHAnsi"/>
          <w:sz w:val="24"/>
          <w:szCs w:val="24"/>
        </w:rPr>
        <w:t xml:space="preserve"> telefonando al </w:t>
      </w:r>
      <w:r w:rsidR="009760CF">
        <w:rPr>
          <w:rFonts w:asciiTheme="minorHAnsi" w:hAnsiTheme="minorHAnsi" w:cstheme="minorHAnsi"/>
          <w:sz w:val="24"/>
          <w:szCs w:val="24"/>
        </w:rPr>
        <w:t>:</w:t>
      </w:r>
    </w:p>
    <w:p w:rsidR="003954F4" w:rsidRPr="00651018" w:rsidRDefault="009760CF" w:rsidP="009760CF">
      <w:pPr>
        <w:pStyle w:val="Corpodeltesto3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</w:t>
      </w:r>
      <w:proofErr w:type="gramStart"/>
      <w:r w:rsidR="0078330F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="0078330F">
        <w:rPr>
          <w:rFonts w:asciiTheme="minorHAnsi" w:hAnsiTheme="minorHAnsi" w:cstheme="minorHAnsi"/>
          <w:sz w:val="24"/>
          <w:szCs w:val="24"/>
        </w:rPr>
        <w:t xml:space="preserve">° </w:t>
      </w:r>
      <w:r w:rsidR="003954F4" w:rsidRPr="00651018">
        <w:rPr>
          <w:rFonts w:asciiTheme="minorHAnsi" w:hAnsiTheme="minorHAnsi" w:cstheme="minorHAnsi"/>
          <w:b/>
          <w:sz w:val="24"/>
          <w:szCs w:val="24"/>
        </w:rPr>
        <w:t>06-68354666</w:t>
      </w:r>
      <w:r w:rsidR="003954F4" w:rsidRPr="00651018">
        <w:rPr>
          <w:rFonts w:asciiTheme="minorHAnsi" w:hAnsiTheme="minorHAnsi" w:cstheme="minorHAnsi"/>
          <w:sz w:val="24"/>
          <w:szCs w:val="24"/>
        </w:rPr>
        <w:t xml:space="preserve"> nei giorni dal </w:t>
      </w:r>
      <w:r w:rsidR="003954F4" w:rsidRPr="00651018">
        <w:rPr>
          <w:rFonts w:asciiTheme="minorHAnsi" w:hAnsiTheme="minorHAnsi" w:cstheme="minorHAnsi"/>
          <w:i/>
          <w:sz w:val="24"/>
          <w:szCs w:val="24"/>
        </w:rPr>
        <w:t>lunedì al venerdì dalle ore 8 alle ore 17</w:t>
      </w:r>
    </w:p>
    <w:p w:rsidR="001B6DF7" w:rsidRPr="007E1FCA" w:rsidRDefault="0078330F" w:rsidP="00651018">
      <w:pPr>
        <w:pStyle w:val="Corpodeltesto3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b/>
          <w:i/>
          <w:sz w:val="24"/>
          <w:szCs w:val="24"/>
        </w:rPr>
        <w:t>oppure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54F4" w:rsidRPr="00651018">
        <w:rPr>
          <w:rFonts w:asciiTheme="minorHAnsi" w:hAnsiTheme="minorHAnsi" w:cstheme="minorHAnsi"/>
          <w:b/>
          <w:i/>
          <w:sz w:val="24"/>
          <w:szCs w:val="24"/>
        </w:rPr>
        <w:t xml:space="preserve">recarsi al più presto con il </w:t>
      </w:r>
      <w:r w:rsidR="001B6DF7" w:rsidRPr="00651018">
        <w:rPr>
          <w:rFonts w:asciiTheme="minorHAnsi" w:hAnsiTheme="minorHAnsi" w:cstheme="minorHAnsi"/>
          <w:b/>
          <w:i/>
          <w:sz w:val="24"/>
          <w:szCs w:val="24"/>
        </w:rPr>
        <w:t xml:space="preserve"> bambino presso il presidio vaccinale</w:t>
      </w:r>
      <w:r w:rsidR="003954F4" w:rsidRPr="00651018">
        <w:rPr>
          <w:rFonts w:asciiTheme="minorHAnsi" w:hAnsiTheme="minorHAnsi" w:cstheme="minorHAnsi"/>
          <w:sz w:val="24"/>
          <w:szCs w:val="24"/>
        </w:rPr>
        <w:t xml:space="preserve"> che riterrà</w:t>
      </w:r>
      <w:r w:rsidR="001B6DF7" w:rsidRPr="00651018">
        <w:rPr>
          <w:rFonts w:asciiTheme="minorHAnsi" w:hAnsiTheme="minorHAnsi" w:cstheme="minorHAnsi"/>
          <w:sz w:val="24"/>
          <w:szCs w:val="24"/>
        </w:rPr>
        <w:t xml:space="preserve"> più</w:t>
      </w:r>
      <w:r w:rsidR="003954F4" w:rsidRPr="00651018">
        <w:rPr>
          <w:rFonts w:asciiTheme="minorHAnsi" w:hAnsiTheme="minorHAnsi" w:cstheme="minorHAnsi"/>
          <w:sz w:val="24"/>
          <w:szCs w:val="24"/>
        </w:rPr>
        <w:t xml:space="preserve"> opportuno per vicinanza alla </w:t>
      </w:r>
      <w:r w:rsidR="000301E4" w:rsidRPr="00651018">
        <w:rPr>
          <w:rFonts w:asciiTheme="minorHAnsi" w:hAnsiTheme="minorHAnsi" w:cstheme="minorHAnsi"/>
          <w:sz w:val="24"/>
          <w:szCs w:val="24"/>
        </w:rPr>
        <w:t>abitazione e/o per gli orari .</w:t>
      </w:r>
      <w:r w:rsidR="00707473" w:rsidRPr="00651018">
        <w:rPr>
          <w:rFonts w:asciiTheme="minorHAnsi" w:hAnsiTheme="minorHAnsi" w:cstheme="minorHAnsi"/>
          <w:sz w:val="24"/>
          <w:szCs w:val="24"/>
        </w:rPr>
        <w:t xml:space="preserve"> </w:t>
      </w:r>
      <w:r w:rsidR="001B6DF7" w:rsidRPr="00651018">
        <w:rPr>
          <w:rFonts w:asciiTheme="minorHAnsi" w:hAnsiTheme="minorHAnsi" w:cstheme="minorHAnsi"/>
          <w:sz w:val="24"/>
          <w:szCs w:val="24"/>
        </w:rPr>
        <w:t xml:space="preserve">A tal uopo alleghiamo alla presente </w:t>
      </w:r>
      <w:r w:rsidR="001B6DF7" w:rsidRPr="007E1FCA">
        <w:rPr>
          <w:rFonts w:asciiTheme="minorHAnsi" w:hAnsiTheme="minorHAnsi" w:cstheme="minorHAnsi"/>
          <w:sz w:val="24"/>
          <w:szCs w:val="24"/>
        </w:rPr>
        <w:t>l’elenco e l’</w:t>
      </w:r>
      <w:r w:rsidR="00707473" w:rsidRPr="007E1FCA">
        <w:rPr>
          <w:rFonts w:asciiTheme="minorHAnsi" w:hAnsiTheme="minorHAnsi" w:cstheme="minorHAnsi"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>ario dei presidi della ASL RM1</w:t>
      </w:r>
      <w:r w:rsidR="0038472B">
        <w:rPr>
          <w:rFonts w:asciiTheme="minorHAnsi" w:hAnsiTheme="minorHAnsi" w:cstheme="minorHAnsi"/>
          <w:sz w:val="24"/>
          <w:szCs w:val="24"/>
        </w:rPr>
        <w:t xml:space="preserve">, </w:t>
      </w:r>
      <w:r w:rsidR="0038472B">
        <w:rPr>
          <w:rFonts w:asciiTheme="minorHAnsi" w:hAnsiTheme="minorHAnsi" w:cstheme="minorHAnsi"/>
          <w:b/>
          <w:sz w:val="24"/>
          <w:szCs w:val="24"/>
          <w:u w:val="single"/>
        </w:rPr>
        <w:t xml:space="preserve">gli orari dei centri vaccinali riservati all’accesso libero e </w:t>
      </w:r>
      <w:r w:rsidR="00707473" w:rsidRPr="006510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07473" w:rsidRPr="005A6425">
        <w:rPr>
          <w:rFonts w:asciiTheme="minorHAnsi" w:hAnsiTheme="minorHAnsi" w:cstheme="minorHAnsi"/>
          <w:b/>
          <w:sz w:val="24"/>
          <w:szCs w:val="24"/>
          <w:u w:val="single"/>
        </w:rPr>
        <w:t>l’elenco delle vaccinazioni</w:t>
      </w:r>
      <w:r w:rsidR="00707473" w:rsidRPr="006510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8472B">
        <w:rPr>
          <w:rFonts w:asciiTheme="minorHAnsi" w:hAnsiTheme="minorHAnsi" w:cstheme="minorHAnsi"/>
          <w:b/>
          <w:sz w:val="24"/>
          <w:szCs w:val="24"/>
          <w:u w:val="single"/>
        </w:rPr>
        <w:t>per le quali è prevista</w:t>
      </w:r>
      <w:r w:rsidR="00707473" w:rsidRPr="007E1FC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8472B">
        <w:rPr>
          <w:rFonts w:asciiTheme="minorHAnsi" w:hAnsiTheme="minorHAnsi" w:cstheme="minorHAnsi"/>
          <w:b/>
          <w:sz w:val="24"/>
          <w:szCs w:val="24"/>
          <w:u w:val="single"/>
        </w:rPr>
        <w:t>la modalità di accesso libero.</w:t>
      </w:r>
    </w:p>
    <w:p w:rsidR="00194E9F" w:rsidRDefault="00745EFB" w:rsidP="0078330F">
      <w:pPr>
        <w:pStyle w:val="Corpodeltesto3"/>
        <w:ind w:left="720"/>
        <w:jc w:val="both"/>
        <w:rPr>
          <w:rFonts w:ascii="Verdana" w:hAnsi="Verdana"/>
        </w:rPr>
      </w:pPr>
      <w:r w:rsidRPr="009760CF">
        <w:rPr>
          <w:rFonts w:asciiTheme="minorHAnsi" w:hAnsiTheme="minorHAnsi" w:cstheme="minorHAnsi"/>
          <w:b/>
          <w:i/>
          <w:sz w:val="28"/>
          <w:szCs w:val="28"/>
        </w:rPr>
        <w:t>NB</w:t>
      </w:r>
      <w:r>
        <w:rPr>
          <w:rFonts w:asciiTheme="minorHAnsi" w:hAnsiTheme="minorHAnsi" w:cstheme="minorHAnsi"/>
          <w:b/>
          <w:i/>
          <w:sz w:val="24"/>
          <w:szCs w:val="24"/>
        </w:rPr>
        <w:t>: nella normalità vengono effettuati tutti gli accessi liberi richiesti presso le sedi vaccinali sulla base dell’elenco</w:t>
      </w:r>
      <w:r w:rsidR="009760CF">
        <w:rPr>
          <w:rFonts w:asciiTheme="minorHAnsi" w:hAnsiTheme="minorHAnsi" w:cstheme="minorHAnsi"/>
          <w:b/>
          <w:i/>
          <w:sz w:val="24"/>
          <w:szCs w:val="24"/>
        </w:rPr>
        <w:t xml:space="preserve"> delle vaccinazioni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allegato; tuttavia se</w:t>
      </w:r>
      <w:r w:rsidR="009760CF">
        <w:rPr>
          <w:rFonts w:asciiTheme="minorHAnsi" w:hAnsiTheme="minorHAnsi" w:cstheme="minorHAnsi"/>
          <w:b/>
          <w:i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come potrebbe verificarsi in caso di surplus di richiesta, il numero dell’utenza dovesse superare quello consentito dalle prenotazioni e dal normale accesso libero, si invitano </w:t>
      </w:r>
      <w:r w:rsidRPr="00745EFB">
        <w:rPr>
          <w:rFonts w:asciiTheme="minorHAnsi" w:hAnsiTheme="minorHAnsi" w:cstheme="minorHAnsi"/>
          <w:b/>
          <w:i/>
          <w:sz w:val="24"/>
          <w:szCs w:val="24"/>
          <w:u w:val="single"/>
        </w:rPr>
        <w:t>le famiglie</w:t>
      </w:r>
      <w:r w:rsidR="009760CF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degli ALUNNI ASSISTITI</w:t>
      </w:r>
      <w:r w:rsidRPr="00745EFB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che abbiano r</w:t>
      </w:r>
      <w:r w:rsidR="00464FD8">
        <w:rPr>
          <w:rFonts w:asciiTheme="minorHAnsi" w:hAnsiTheme="minorHAnsi" w:cstheme="minorHAnsi"/>
          <w:b/>
          <w:i/>
          <w:sz w:val="24"/>
          <w:szCs w:val="24"/>
          <w:u w:val="single"/>
        </w:rPr>
        <w:t>icevuto sollecito dalle S</w:t>
      </w:r>
      <w:r w:rsidRPr="00745EFB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cuole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a </w:t>
      </w:r>
      <w:r w:rsidRPr="009760CF">
        <w:rPr>
          <w:rFonts w:asciiTheme="minorHAnsi" w:hAnsiTheme="minorHAnsi" w:cstheme="minorHAnsi"/>
          <w:b/>
          <w:i/>
          <w:sz w:val="24"/>
          <w:szCs w:val="24"/>
          <w:u w:val="single"/>
        </w:rPr>
        <w:t>concordare con</w:t>
      </w:r>
      <w:r w:rsidR="00F975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tutti </w:t>
      </w:r>
      <w:r w:rsidRPr="009760CF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 centri vaccinali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l’accesso </w:t>
      </w:r>
      <w:r w:rsidR="009760CF">
        <w:rPr>
          <w:rFonts w:asciiTheme="minorHAnsi" w:hAnsiTheme="minorHAnsi" w:cstheme="minorHAnsi"/>
          <w:b/>
          <w:i/>
          <w:sz w:val="24"/>
          <w:szCs w:val="24"/>
        </w:rPr>
        <w:t xml:space="preserve">DIRETTO </w:t>
      </w:r>
      <w:r>
        <w:rPr>
          <w:rFonts w:asciiTheme="minorHAnsi" w:hAnsiTheme="minorHAnsi" w:cstheme="minorHAnsi"/>
          <w:b/>
          <w:i/>
          <w:sz w:val="24"/>
          <w:szCs w:val="24"/>
        </w:rPr>
        <w:t>al presidio prescelto nei tempi più brevi.</w:t>
      </w:r>
      <w:r w:rsidR="0078330F" w:rsidRPr="005606EA">
        <w:rPr>
          <w:rFonts w:ascii="Verdana" w:hAnsi="Verdana"/>
        </w:rPr>
        <w:t xml:space="preserve"> </w:t>
      </w:r>
    </w:p>
    <w:p w:rsidR="002B7A06" w:rsidRDefault="002B7A06" w:rsidP="0078330F">
      <w:pPr>
        <w:pStyle w:val="Corpodeltesto3"/>
        <w:ind w:left="720"/>
        <w:jc w:val="both"/>
        <w:rPr>
          <w:rFonts w:ascii="Verdana" w:hAnsi="Verdana"/>
        </w:rPr>
      </w:pPr>
    </w:p>
    <w:p w:rsidR="002B7A06" w:rsidRDefault="002B7A06" w:rsidP="002B7A06">
      <w:pPr>
        <w:rPr>
          <w:rStyle w:val="Enfasigrassetto"/>
          <w:rFonts w:ascii="Calibri" w:hAnsi="Calibri"/>
          <w:i/>
          <w:sz w:val="30"/>
          <w:szCs w:val="30"/>
        </w:rPr>
      </w:pPr>
    </w:p>
    <w:p w:rsidR="002B7A06" w:rsidRPr="002A3E15" w:rsidRDefault="002B7A06" w:rsidP="002B7A06">
      <w:pPr>
        <w:jc w:val="center"/>
        <w:rPr>
          <w:rFonts w:ascii="Book Antiqua" w:hAnsi="Book Antiqua"/>
          <w:i/>
          <w:spacing w:val="20"/>
          <w:sz w:val="30"/>
          <w:szCs w:val="30"/>
        </w:rPr>
      </w:pPr>
      <w:r w:rsidRPr="002A3E15">
        <w:rPr>
          <w:rStyle w:val="Enfasigrassetto"/>
          <w:rFonts w:ascii="Calibri" w:hAnsi="Calibri"/>
          <w:i/>
          <w:sz w:val="30"/>
          <w:szCs w:val="30"/>
        </w:rPr>
        <w:t>AVVISO AL PUBBLICO DEI CENTRI VACCINALI DELLA ASL ROMA 1</w:t>
      </w:r>
    </w:p>
    <w:p w:rsidR="002B7A06" w:rsidRPr="002A3E15" w:rsidRDefault="002B7A06" w:rsidP="002B7A06">
      <w:pPr>
        <w:pStyle w:val="NormaleWeb"/>
        <w:spacing w:before="0" w:after="0"/>
        <w:ind w:left="360"/>
        <w:jc w:val="center"/>
        <w:rPr>
          <w:rFonts w:ascii="Calibri" w:hAnsi="Calibri"/>
          <w:sz w:val="30"/>
          <w:szCs w:val="30"/>
        </w:rPr>
      </w:pPr>
      <w:r w:rsidRPr="002A3E15">
        <w:rPr>
          <w:rFonts w:ascii="Calibri" w:hAnsi="Calibri"/>
          <w:sz w:val="30"/>
          <w:szCs w:val="30"/>
        </w:rPr>
        <w:t>VACCINAZIONI CHE POSSONO ESSERE EFFETTUATE AD</w:t>
      </w:r>
    </w:p>
    <w:p w:rsidR="002B7A06" w:rsidRPr="002A3E15" w:rsidRDefault="002B7A06" w:rsidP="002B7A06">
      <w:pPr>
        <w:pStyle w:val="NormaleWeb"/>
        <w:spacing w:before="0" w:after="0"/>
        <w:ind w:left="360"/>
        <w:jc w:val="center"/>
        <w:rPr>
          <w:rFonts w:ascii="Arial Black" w:hAnsi="Arial Black"/>
          <w:sz w:val="44"/>
          <w:szCs w:val="44"/>
        </w:rPr>
      </w:pPr>
      <w:r w:rsidRPr="002A3E15">
        <w:rPr>
          <w:rFonts w:ascii="Arial Black" w:hAnsi="Arial Black"/>
          <w:sz w:val="44"/>
          <w:szCs w:val="44"/>
        </w:rPr>
        <w:t xml:space="preserve">ACCESSO LIBERO </w:t>
      </w:r>
    </w:p>
    <w:p w:rsidR="002B7A06" w:rsidRPr="002A3E15" w:rsidRDefault="002B7A06" w:rsidP="002B7A06">
      <w:pPr>
        <w:pStyle w:val="NormaleWeb"/>
        <w:spacing w:before="0" w:after="0"/>
        <w:jc w:val="center"/>
        <w:rPr>
          <w:rFonts w:ascii="Calibri" w:hAnsi="Calibri"/>
          <w:sz w:val="30"/>
          <w:szCs w:val="30"/>
        </w:rPr>
      </w:pPr>
      <w:r w:rsidRPr="002A3E15">
        <w:rPr>
          <w:rFonts w:ascii="Calibri" w:hAnsi="Calibri"/>
          <w:sz w:val="30"/>
          <w:szCs w:val="30"/>
        </w:rPr>
        <w:t>ORARI DI APERTURA PER ACCESSO LIBERO: DAL LUNEDI’ AL VENERDI’ mattina come di seguito indicato:</w:t>
      </w:r>
    </w:p>
    <w:tbl>
      <w:tblPr>
        <w:tblpPr w:leftFromText="141" w:rightFromText="141" w:vertAnchor="text" w:horzAnchor="margin" w:tblpXSpec="center" w:tblpY="100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145"/>
      </w:tblGrid>
      <w:tr w:rsidR="002B7A06" w:rsidRPr="0047391C" w:rsidTr="002B7A06">
        <w:trPr>
          <w:trHeight w:val="274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 w:cs="Tahoma"/>
              </w:rPr>
            </w:pPr>
            <w:r w:rsidRPr="002A3E15">
              <w:rPr>
                <w:rFonts w:ascii="Calibri" w:hAnsi="Calibri" w:cs="Tahoma"/>
              </w:rPr>
              <w:t>TIPO DI VACCINO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 w:cs="Tahoma"/>
              </w:rPr>
            </w:pPr>
            <w:r w:rsidRPr="002A3E15">
              <w:rPr>
                <w:rFonts w:ascii="Calibri" w:hAnsi="Calibri" w:cs="Tahoma"/>
              </w:rPr>
              <w:t>NUMERO DOSE</w:t>
            </w:r>
          </w:p>
        </w:tc>
      </w:tr>
      <w:tr w:rsidR="002B7A06" w:rsidRPr="0047391C" w:rsidTr="002B7A06">
        <w:trPr>
          <w:trHeight w:val="315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ESAVALENTE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 xml:space="preserve">1° e 2° DOSE </w:t>
            </w:r>
          </w:p>
        </w:tc>
      </w:tr>
      <w:tr w:rsidR="002B7A06" w:rsidRPr="0047391C" w:rsidTr="002B7A06">
        <w:trPr>
          <w:trHeight w:val="309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MENINGOCOCCO B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4"/>
              </w:rPr>
            </w:pPr>
            <w:r w:rsidRPr="002A3E15">
              <w:rPr>
                <w:rFonts w:ascii="Calibri" w:hAnsi="Calibri"/>
                <w:b/>
                <w:sz w:val="24"/>
              </w:rPr>
              <w:t>1° DOSE (Solo fino a 24 mesi di età)</w:t>
            </w:r>
          </w:p>
          <w:p w:rsidR="002B7A06" w:rsidRPr="002A3E15" w:rsidRDefault="002B7A06" w:rsidP="007B6B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,Bold"/>
                <w:b/>
                <w:bCs/>
                <w:sz w:val="24"/>
              </w:rPr>
            </w:pPr>
            <w:r w:rsidRPr="002A3E15">
              <w:rPr>
                <w:rFonts w:ascii="Calibri" w:hAnsi="Calibri" w:cs="Calibri,Bold"/>
                <w:b/>
                <w:bCs/>
                <w:sz w:val="24"/>
              </w:rPr>
              <w:t>2° e 3° DOSE (per 1° dose effettuata sotto i 6 mesi)</w:t>
            </w:r>
          </w:p>
        </w:tc>
      </w:tr>
      <w:tr w:rsidR="002B7A06" w:rsidRPr="0047391C" w:rsidTr="002B7A06">
        <w:trPr>
          <w:trHeight w:val="417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MORBILLO-ROSOLIA-PAROTITE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311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MORBILLO-ROSOLIA-PAROTITE-VARICELLA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347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EPATITE B PEDIATRICA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342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ANTIEMOFILO-b (dose unica dopo l’anno di età)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431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ANTIPOLIO SALK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325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DIFTO-TETANO-PERTOSSE AC ADULTI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452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ANTITETANICA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1° DOSE</w:t>
            </w:r>
          </w:p>
        </w:tc>
      </w:tr>
      <w:tr w:rsidR="002B7A06" w:rsidRPr="0047391C" w:rsidTr="002B7A06">
        <w:trPr>
          <w:trHeight w:val="204"/>
        </w:trPr>
        <w:tc>
          <w:tcPr>
            <w:tcW w:w="5382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>DIFTO-TETANO-PERTOSSE-POLIO IPV PEDIATRICO</w:t>
            </w:r>
          </w:p>
        </w:tc>
        <w:tc>
          <w:tcPr>
            <w:tcW w:w="3145" w:type="dxa"/>
            <w:shd w:val="clear" w:color="auto" w:fill="auto"/>
          </w:tcPr>
          <w:p w:rsidR="002B7A06" w:rsidRPr="002A3E15" w:rsidRDefault="002B7A06" w:rsidP="007B6B1B">
            <w:pPr>
              <w:pStyle w:val="NormaleWeb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2A3E15">
              <w:rPr>
                <w:rFonts w:ascii="Calibri" w:hAnsi="Calibri"/>
                <w:b/>
              </w:rPr>
              <w:t xml:space="preserve">1° DOSE </w:t>
            </w:r>
          </w:p>
        </w:tc>
      </w:tr>
    </w:tbl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ind w:left="360"/>
        <w:rPr>
          <w:rFonts w:ascii="Calibri" w:hAnsi="Calibri"/>
          <w:b/>
          <w:sz w:val="28"/>
          <w:szCs w:val="28"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  <w:b/>
        </w:rPr>
      </w:pP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proofErr w:type="gramStart"/>
      <w:r w:rsidRPr="002A3E15">
        <w:rPr>
          <w:rFonts w:ascii="Calibri" w:hAnsi="Calibri"/>
          <w:b/>
        </w:rPr>
        <w:t xml:space="preserve">SEDI </w:t>
      </w:r>
      <w:r w:rsidRPr="002A3E15">
        <w:rPr>
          <w:rFonts w:ascii="Calibri" w:hAnsi="Calibri"/>
        </w:rPr>
        <w:t>:</w:t>
      </w:r>
      <w:proofErr w:type="gramEnd"/>
      <w:r w:rsidRPr="002A3E15">
        <w:rPr>
          <w:rFonts w:ascii="Calibri" w:hAnsi="Calibri"/>
        </w:rPr>
        <w:t xml:space="preserve"> </w:t>
      </w: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r w:rsidRPr="002A3E15">
        <w:rPr>
          <w:rFonts w:ascii="Calibri" w:hAnsi="Calibri"/>
        </w:rPr>
        <w:t>- VIA OVIDIO   h. 7.30 – 9.30</w:t>
      </w:r>
      <w:r w:rsidRPr="002A3E15">
        <w:rPr>
          <w:rFonts w:ascii="Calibri" w:hAnsi="Calibri"/>
        </w:rPr>
        <w:tab/>
      </w:r>
      <w:r w:rsidRPr="002A3E15">
        <w:rPr>
          <w:rFonts w:ascii="Calibri" w:hAnsi="Calibri"/>
        </w:rPr>
        <w:tab/>
      </w:r>
      <w:r w:rsidRPr="002A3E15">
        <w:rPr>
          <w:rFonts w:ascii="Calibri" w:hAnsi="Calibri"/>
        </w:rPr>
        <w:tab/>
        <w:t>-</w:t>
      </w: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r>
        <w:rPr>
          <w:rFonts w:ascii="Calibri" w:hAnsi="Calibri"/>
        </w:rPr>
        <w:t>-</w:t>
      </w:r>
      <w:proofErr w:type="gramStart"/>
      <w:r w:rsidRPr="002A3E15">
        <w:rPr>
          <w:rFonts w:ascii="Calibri" w:hAnsi="Calibri"/>
        </w:rPr>
        <w:t>VIA  BOEMONDO</w:t>
      </w:r>
      <w:proofErr w:type="gramEnd"/>
      <w:r w:rsidRPr="002A3E15">
        <w:rPr>
          <w:rFonts w:ascii="Calibri" w:hAnsi="Calibri"/>
        </w:rPr>
        <w:t xml:space="preserve">   h. 9.00-11.00 </w:t>
      </w:r>
      <w:r w:rsidRPr="002A3E15">
        <w:rPr>
          <w:rFonts w:ascii="Calibri" w:hAnsi="Calibri"/>
        </w:rPr>
        <w:tab/>
      </w:r>
    </w:p>
    <w:p w:rsidR="002B7A06" w:rsidRPr="002A3E15" w:rsidRDefault="002B7A06" w:rsidP="002B7A06">
      <w:pPr>
        <w:pStyle w:val="NormaleWeb"/>
        <w:spacing w:before="0" w:after="0"/>
        <w:rPr>
          <w:rFonts w:ascii="Calibri" w:hAnsi="Calibri"/>
        </w:rPr>
      </w:pPr>
      <w:r w:rsidRPr="002A3E15">
        <w:rPr>
          <w:rFonts w:ascii="Calibri" w:hAnsi="Calibri"/>
        </w:rPr>
        <w:t>- VIA SAN DANIELE DEL FRIULI   h. 8.00- 10.00</w:t>
      </w:r>
      <w:r w:rsidRPr="002A3E15">
        <w:rPr>
          <w:rFonts w:ascii="Calibri" w:hAnsi="Calibri"/>
        </w:rPr>
        <w:tab/>
      </w:r>
      <w:r w:rsidRPr="002A3E15">
        <w:rPr>
          <w:rFonts w:ascii="Calibri" w:hAnsi="Calibri"/>
        </w:rPr>
        <w:tab/>
      </w:r>
      <w:r w:rsidRPr="002A3E15">
        <w:rPr>
          <w:rFonts w:ascii="Calibri" w:hAnsi="Calibri"/>
        </w:rPr>
        <w:tab/>
      </w: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r w:rsidRPr="002A3E15">
        <w:rPr>
          <w:rFonts w:ascii="Calibri" w:hAnsi="Calibri"/>
        </w:rPr>
        <w:t>- SAN GIOVANNI   h. 9.00-11.00</w:t>
      </w:r>
      <w:r w:rsidRPr="002A3E15">
        <w:rPr>
          <w:rFonts w:ascii="Calibri" w:hAnsi="Calibri"/>
        </w:rPr>
        <w:tab/>
      </w: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r w:rsidRPr="002A3E15">
        <w:rPr>
          <w:rFonts w:ascii="Calibri" w:hAnsi="Calibri"/>
        </w:rPr>
        <w:t xml:space="preserve">- VIA DINA GALLI   h. 8.30-10.30 </w:t>
      </w:r>
      <w:r w:rsidRPr="002A3E15">
        <w:rPr>
          <w:rFonts w:ascii="Calibri" w:hAnsi="Calibri"/>
        </w:rPr>
        <w:tab/>
      </w:r>
    </w:p>
    <w:p w:rsidR="002B7A06" w:rsidRDefault="002B7A06" w:rsidP="002B7A06">
      <w:pPr>
        <w:pStyle w:val="NormaleWeb"/>
        <w:spacing w:before="0" w:after="0"/>
        <w:rPr>
          <w:rFonts w:ascii="Calibri" w:hAnsi="Calibri"/>
        </w:rPr>
      </w:pPr>
      <w:r w:rsidRPr="002A3E15">
        <w:rPr>
          <w:rFonts w:ascii="Calibri" w:hAnsi="Calibri"/>
        </w:rPr>
        <w:t>- CESANO   h. 9.30-11.30   N.B:  solo lunedì e mercoledì</w:t>
      </w:r>
    </w:p>
    <w:p w:rsidR="002B7A06" w:rsidRPr="002A3E15" w:rsidRDefault="002B7A06" w:rsidP="002B7A06">
      <w:pPr>
        <w:pStyle w:val="NormaleWeb"/>
        <w:spacing w:before="0" w:after="0"/>
        <w:rPr>
          <w:rFonts w:ascii="Calibri" w:hAnsi="Calibri"/>
        </w:rPr>
      </w:pPr>
    </w:p>
    <w:p w:rsidR="002B7A06" w:rsidRDefault="002B7A06" w:rsidP="002B7A06">
      <w:pPr>
        <w:pStyle w:val="NormaleWeb"/>
        <w:spacing w:before="0" w:after="0"/>
        <w:ind w:left="360" w:firstLine="348"/>
        <w:rPr>
          <w:rFonts w:ascii="Calibri" w:hAnsi="Calibri"/>
          <w:b/>
        </w:rPr>
      </w:pPr>
      <w:r w:rsidRPr="002A3E15">
        <w:rPr>
          <w:rFonts w:ascii="Calibri" w:hAnsi="Calibri"/>
          <w:b/>
        </w:rPr>
        <w:t>PER LE SEDI DI VIA BOCCEA 625 E VIA JACOBINI 6, L’ACCESSO E’ ESCLUSIVAMENTE SU PRENOTAZI</w:t>
      </w:r>
      <w:r>
        <w:rPr>
          <w:rFonts w:ascii="Calibri" w:hAnsi="Calibri"/>
          <w:b/>
        </w:rPr>
        <w:t xml:space="preserve">ONE TRAMITE CALL CENTER VACCINI </w:t>
      </w:r>
      <w:r w:rsidRPr="002A3E15">
        <w:rPr>
          <w:rFonts w:ascii="Calibri" w:hAnsi="Calibri"/>
          <w:b/>
        </w:rPr>
        <w:t>AL NUMERO 06/68354666 DAL LUNEDI’ AL VENERDI’ DALLE 8:00 ALLE 17:00</w:t>
      </w:r>
    </w:p>
    <w:p w:rsidR="00C72FA0" w:rsidRPr="002B7A06" w:rsidRDefault="002B7A06" w:rsidP="002B7A06">
      <w:pPr>
        <w:pStyle w:val="NormaleWeb"/>
        <w:spacing w:before="0" w:after="0"/>
        <w:rPr>
          <w:rFonts w:ascii="Calibri" w:hAnsi="Calibri"/>
          <w:b/>
          <w:u w:val="single"/>
        </w:rPr>
      </w:pPr>
      <w:r w:rsidRPr="002A3E15">
        <w:rPr>
          <w:rFonts w:ascii="Calibri" w:hAnsi="Calibri"/>
          <w:b/>
        </w:rPr>
        <w:t xml:space="preserve">N.B: </w:t>
      </w:r>
      <w:r w:rsidRPr="002B7A06">
        <w:rPr>
          <w:rFonts w:ascii="Calibri" w:hAnsi="Calibri"/>
          <w:b/>
          <w:u w:val="single"/>
        </w:rPr>
        <w:t>L’ORARIO DI EFFETTUAZIONE DELLE VACCINAZIONI AD ACCESSO</w:t>
      </w:r>
      <w:r w:rsidRPr="002B7A06">
        <w:rPr>
          <w:rFonts w:ascii="Calibri" w:hAnsi="Calibri"/>
          <w:b/>
          <w:u w:val="single"/>
        </w:rPr>
        <w:t xml:space="preserve"> LIBERO POTREBBE SUBIRE RITARDI</w:t>
      </w:r>
      <w:bookmarkStart w:id="0" w:name="_GoBack"/>
      <w:bookmarkEnd w:id="0"/>
    </w:p>
    <w:sectPr w:rsidR="00C72FA0" w:rsidRPr="002B7A06" w:rsidSect="00F92E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74" w:bottom="794" w:left="1021" w:header="697" w:footer="6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32" w:rsidRDefault="006B3132">
      <w:r>
        <w:separator/>
      </w:r>
    </w:p>
  </w:endnote>
  <w:endnote w:type="continuationSeparator" w:id="0">
    <w:p w:rsidR="006B3132" w:rsidRDefault="006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A0" w:rsidRDefault="00C72FA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B7A06">
      <w:rPr>
        <w:noProof/>
      </w:rPr>
      <w:t>2</w:t>
    </w:r>
    <w:r>
      <w:fldChar w:fldCharType="end"/>
    </w:r>
  </w:p>
  <w:p w:rsidR="00C72FA0" w:rsidRDefault="00C72F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09"/>
      <w:gridCol w:w="2268"/>
      <w:gridCol w:w="2444"/>
    </w:tblGrid>
    <w:tr w:rsidR="00F92E65" w:rsidRPr="00485B91" w:rsidTr="00F92E65">
      <w:tc>
        <w:tcPr>
          <w:tcW w:w="1809" w:type="dxa"/>
          <w:shd w:val="clear" w:color="auto" w:fill="auto"/>
        </w:tcPr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ASL Roma 1 </w:t>
          </w:r>
        </w:p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Borgo </w:t>
          </w:r>
          <w:proofErr w:type="spellStart"/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S.Spirito</w:t>
          </w:r>
          <w:proofErr w:type="spellEnd"/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, 3</w:t>
          </w:r>
        </w:p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00193 Roma</w:t>
          </w:r>
        </w:p>
        <w:p w:rsidR="00F92E65" w:rsidRPr="00485B91" w:rsidRDefault="002B7A06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hyperlink r:id="rId1" w:history="1">
            <w:r w:rsidR="00F92E65" w:rsidRPr="00485B91">
              <w:rPr>
                <w:rFonts w:ascii="Times New Roman" w:hAnsi="Times New Roman" w:cs="Times New Roman"/>
                <w:b/>
                <w:sz w:val="12"/>
                <w:szCs w:val="12"/>
                <w:lang w:eastAsia="it-IT"/>
              </w:rPr>
              <w:t>www.aslroma1.it</w:t>
            </w:r>
          </w:hyperlink>
        </w:p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proofErr w:type="spellStart"/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p.iva</w:t>
          </w:r>
          <w:proofErr w:type="spellEnd"/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 13664791004</w:t>
          </w:r>
        </w:p>
      </w:tc>
      <w:tc>
        <w:tcPr>
          <w:tcW w:w="2268" w:type="dxa"/>
          <w:shd w:val="clear" w:color="auto" w:fill="auto"/>
        </w:tcPr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0"/>
              <w:szCs w:val="10"/>
              <w:lang w:eastAsia="it-IT"/>
            </w:rPr>
          </w:pPr>
          <w:r w:rsidRPr="00485B91">
            <w:rPr>
              <w:rFonts w:ascii="Times New Roman" w:hAnsi="Times New Roman" w:cs="Times New Roman"/>
              <w:b/>
              <w:sz w:val="10"/>
              <w:szCs w:val="10"/>
              <w:lang w:eastAsia="it-IT"/>
            </w:rPr>
            <w:t>Dipartimento di Prevenzione</w:t>
          </w:r>
        </w:p>
        <w:p w:rsidR="00F92E65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UOC Vaccinazioni e Centro Vaccinazioni Internazionali</w:t>
          </w:r>
        </w:p>
        <w:p w:rsidR="00194E9F" w:rsidRPr="00485B91" w:rsidRDefault="00194E9F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Direttore </w:t>
          </w:r>
          <w:proofErr w:type="spellStart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sost</w:t>
          </w:r>
          <w:proofErr w:type="spellEnd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Drssa</w:t>
          </w:r>
          <w:proofErr w:type="spellEnd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 Annamaria </w:t>
          </w:r>
          <w:proofErr w:type="spellStart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Rombolà</w:t>
          </w:r>
          <w:proofErr w:type="spellEnd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 email:annamaria.rombola@aslroma1.it</w:t>
          </w:r>
        </w:p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</w:p>
      </w:tc>
      <w:tc>
        <w:tcPr>
          <w:tcW w:w="2444" w:type="dxa"/>
        </w:tcPr>
        <w:p w:rsidR="00F92E65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Tel.</w:t>
          </w: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 +39.06.6835</w:t>
          </w:r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.</w:t>
          </w:r>
          <w:r w:rsidRPr="00485B91"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4662</w:t>
          </w:r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 (4671)</w:t>
          </w:r>
        </w:p>
        <w:p w:rsidR="00F92E65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proofErr w:type="gramStart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>e-mail</w:t>
          </w:r>
          <w:proofErr w:type="gramEnd"/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: </w:t>
          </w:r>
          <w:hyperlink r:id="rId2" w:history="1">
            <w:r w:rsidRPr="004B32BB">
              <w:rPr>
                <w:rStyle w:val="Collegamentoipertestuale"/>
                <w:rFonts w:ascii="Times New Roman" w:hAnsi="Times New Roman" w:cs="Times New Roman"/>
                <w:b/>
                <w:sz w:val="12"/>
                <w:szCs w:val="12"/>
                <w:lang w:eastAsia="it-IT"/>
              </w:rPr>
              <w:t>anagrafevaccinale@aslroma1.it</w:t>
            </w:r>
          </w:hyperlink>
        </w:p>
        <w:p w:rsidR="00F92E65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  <w:t xml:space="preserve">PEC: </w:t>
          </w:r>
          <w:hyperlink r:id="rId3" w:history="1">
            <w:r w:rsidRPr="004B32BB">
              <w:rPr>
                <w:rStyle w:val="Collegamentoipertestuale"/>
                <w:rFonts w:ascii="Times New Roman" w:hAnsi="Times New Roman" w:cs="Times New Roman"/>
                <w:b/>
                <w:sz w:val="12"/>
                <w:szCs w:val="12"/>
                <w:lang w:eastAsia="it-IT"/>
              </w:rPr>
              <w:t>protocollo@aslroma1.it</w:t>
            </w:r>
          </w:hyperlink>
        </w:p>
        <w:p w:rsidR="00F92E65" w:rsidRPr="00485B91" w:rsidRDefault="00F92E65" w:rsidP="00F92E65">
          <w:pPr>
            <w:tabs>
              <w:tab w:val="center" w:pos="4819"/>
              <w:tab w:val="right" w:pos="9638"/>
            </w:tabs>
            <w:suppressAutoHyphens w:val="0"/>
            <w:rPr>
              <w:rFonts w:ascii="Times New Roman" w:hAnsi="Times New Roman" w:cs="Times New Roman"/>
              <w:b/>
              <w:sz w:val="12"/>
              <w:szCs w:val="12"/>
              <w:lang w:eastAsia="it-IT"/>
            </w:rPr>
          </w:pPr>
        </w:p>
      </w:tc>
    </w:tr>
  </w:tbl>
  <w:p w:rsidR="00F92E65" w:rsidRDefault="00F92E65" w:rsidP="00F92E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32" w:rsidRDefault="006B3132">
      <w:r>
        <w:separator/>
      </w:r>
    </w:p>
  </w:footnote>
  <w:footnote w:type="continuationSeparator" w:id="0">
    <w:p w:rsidR="006B3132" w:rsidRDefault="006B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A0" w:rsidRDefault="00C72FA0">
    <w:pPr>
      <w:pStyle w:val="Intestazione"/>
    </w:pPr>
  </w:p>
  <w:p w:rsidR="00C72FA0" w:rsidRDefault="008B117E">
    <w:pPr>
      <w:pStyle w:val="Intestazione"/>
      <w:ind w:left="-426"/>
    </w:pPr>
    <w:r>
      <w:rPr>
        <w:noProof/>
        <w:lang w:val="it-IT" w:eastAsia="it-IT"/>
      </w:rPr>
      <w:drawing>
        <wp:inline distT="0" distB="0" distL="0" distR="0">
          <wp:extent cx="168592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A0" w:rsidRDefault="008B117E">
    <w:pPr>
      <w:pStyle w:val="Intestazione"/>
      <w:ind w:left="-993"/>
    </w:pPr>
    <w:r>
      <w:rPr>
        <w:noProof/>
        <w:lang w:val="it-IT" w:eastAsia="it-IT"/>
      </w:rPr>
      <w:drawing>
        <wp:inline distT="0" distB="0" distL="0" distR="0">
          <wp:extent cx="7867650" cy="1295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795"/>
        </w:tabs>
        <w:ind w:left="795" w:hanging="465"/>
      </w:pPr>
      <w:rPr>
        <w:rFonts w:ascii="Gill Sans MT" w:hAnsi="Gill Sans MT" w:cs="Calibri Light" w:hint="default"/>
      </w:rPr>
    </w:lvl>
  </w:abstractNum>
  <w:abstractNum w:abstractNumId="4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cs="Arial"/>
        <w:i/>
        <w:iCs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034" w:hanging="360"/>
      </w:pPr>
      <w:rPr>
        <w:rFonts w:ascii="Symbol" w:hAnsi="Symbol" w:cs="Symbol" w:hint="default"/>
        <w:spacing w:val="-2"/>
        <w:w w:val="1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6A47202"/>
    <w:multiLevelType w:val="hybridMultilevel"/>
    <w:tmpl w:val="81982E12"/>
    <w:lvl w:ilvl="0" w:tplc="EEE4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E39EB"/>
    <w:multiLevelType w:val="hybridMultilevel"/>
    <w:tmpl w:val="51A8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93304"/>
    <w:multiLevelType w:val="hybridMultilevel"/>
    <w:tmpl w:val="FFE494EC"/>
    <w:lvl w:ilvl="0" w:tplc="067C328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55612F4"/>
    <w:multiLevelType w:val="hybridMultilevel"/>
    <w:tmpl w:val="B972EE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A26E71"/>
    <w:multiLevelType w:val="hybridMultilevel"/>
    <w:tmpl w:val="84041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19B9"/>
    <w:multiLevelType w:val="hybridMultilevel"/>
    <w:tmpl w:val="BBAC3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012B"/>
    <w:multiLevelType w:val="hybridMultilevel"/>
    <w:tmpl w:val="ED8002E6"/>
    <w:lvl w:ilvl="0" w:tplc="21123A78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A475620"/>
    <w:multiLevelType w:val="hybridMultilevel"/>
    <w:tmpl w:val="B184C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F9E"/>
    <w:multiLevelType w:val="multilevel"/>
    <w:tmpl w:val="04F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D3EFF"/>
    <w:multiLevelType w:val="hybridMultilevel"/>
    <w:tmpl w:val="E0327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248"/>
    <w:multiLevelType w:val="hybridMultilevel"/>
    <w:tmpl w:val="7FF0A986"/>
    <w:lvl w:ilvl="0" w:tplc="3168AC90">
      <w:numFmt w:val="bullet"/>
      <w:lvlText w:val=""/>
      <w:lvlJc w:val="left"/>
      <w:pPr>
        <w:ind w:left="720" w:hanging="360"/>
      </w:pPr>
      <w:rPr>
        <w:rFonts w:ascii="Wingdings" w:eastAsia="MS Mincho" w:hAnsi="Wingdings" w:cstheme="minorHAnsi" w:hint="default"/>
        <w:sz w:val="22"/>
      </w:rPr>
    </w:lvl>
    <w:lvl w:ilvl="1" w:tplc="02E6AE94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  <w:i/>
        <w:u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73DF"/>
    <w:multiLevelType w:val="hybridMultilevel"/>
    <w:tmpl w:val="FE9C46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D1918"/>
    <w:multiLevelType w:val="hybridMultilevel"/>
    <w:tmpl w:val="6C6A9888"/>
    <w:lvl w:ilvl="0" w:tplc="E536CE1A">
      <w:start w:val="1"/>
      <w:numFmt w:val="decimal"/>
      <w:lvlText w:val="%1)"/>
      <w:lvlJc w:val="left"/>
      <w:pPr>
        <w:ind w:left="690" w:hanging="360"/>
      </w:pPr>
      <w:rPr>
        <w:rFonts w:cs="Calibri Ligh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7C4A75F5"/>
    <w:multiLevelType w:val="hybridMultilevel"/>
    <w:tmpl w:val="F2B0E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60A85"/>
    <w:multiLevelType w:val="hybridMultilevel"/>
    <w:tmpl w:val="8DAC9B8E"/>
    <w:lvl w:ilvl="0" w:tplc="3168AC90">
      <w:numFmt w:val="bullet"/>
      <w:lvlText w:val=""/>
      <w:lvlJc w:val="left"/>
      <w:pPr>
        <w:ind w:left="720" w:hanging="360"/>
      </w:pPr>
      <w:rPr>
        <w:rFonts w:ascii="Wingdings" w:eastAsia="MS Mincho" w:hAnsi="Wingdings" w:cstheme="minorHAns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0"/>
  </w:num>
  <w:num w:numId="11">
    <w:abstractNumId w:val="13"/>
  </w:num>
  <w:num w:numId="12">
    <w:abstractNumId w:val="21"/>
  </w:num>
  <w:num w:numId="13">
    <w:abstractNumId w:val="9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8"/>
  </w:num>
  <w:num w:numId="19">
    <w:abstractNumId w:val="12"/>
  </w:num>
  <w:num w:numId="20">
    <w:abstractNumId w:val="19"/>
  </w:num>
  <w:num w:numId="21">
    <w:abstractNumId w:val="15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77"/>
    <w:rsid w:val="00002F8D"/>
    <w:rsid w:val="00005F4E"/>
    <w:rsid w:val="000301E4"/>
    <w:rsid w:val="00033FD4"/>
    <w:rsid w:val="00052AF5"/>
    <w:rsid w:val="00087741"/>
    <w:rsid w:val="00092F49"/>
    <w:rsid w:val="000B1414"/>
    <w:rsid w:val="000D4F5F"/>
    <w:rsid w:val="000D6F5E"/>
    <w:rsid w:val="000F12DF"/>
    <w:rsid w:val="000F5A43"/>
    <w:rsid w:val="00115767"/>
    <w:rsid w:val="00187A3E"/>
    <w:rsid w:val="00194B29"/>
    <w:rsid w:val="00194E9F"/>
    <w:rsid w:val="001B6DF7"/>
    <w:rsid w:val="001D3CBF"/>
    <w:rsid w:val="001D5979"/>
    <w:rsid w:val="001F3910"/>
    <w:rsid w:val="001F5023"/>
    <w:rsid w:val="002B7A06"/>
    <w:rsid w:val="002C0204"/>
    <w:rsid w:val="00344E84"/>
    <w:rsid w:val="00350094"/>
    <w:rsid w:val="00366444"/>
    <w:rsid w:val="00375D95"/>
    <w:rsid w:val="00382E74"/>
    <w:rsid w:val="0038472B"/>
    <w:rsid w:val="003954F4"/>
    <w:rsid w:val="003D4D10"/>
    <w:rsid w:val="003E344B"/>
    <w:rsid w:val="003F6337"/>
    <w:rsid w:val="00413517"/>
    <w:rsid w:val="00464FD8"/>
    <w:rsid w:val="004840E2"/>
    <w:rsid w:val="004D3DB4"/>
    <w:rsid w:val="00542AEE"/>
    <w:rsid w:val="005A6425"/>
    <w:rsid w:val="005C44D4"/>
    <w:rsid w:val="005D2757"/>
    <w:rsid w:val="005E73B1"/>
    <w:rsid w:val="00605C63"/>
    <w:rsid w:val="00636D3A"/>
    <w:rsid w:val="00643264"/>
    <w:rsid w:val="00651018"/>
    <w:rsid w:val="006B3132"/>
    <w:rsid w:val="006E2B28"/>
    <w:rsid w:val="006F131E"/>
    <w:rsid w:val="00707473"/>
    <w:rsid w:val="007078D5"/>
    <w:rsid w:val="007079E2"/>
    <w:rsid w:val="00711DFF"/>
    <w:rsid w:val="00712ECB"/>
    <w:rsid w:val="00722788"/>
    <w:rsid w:val="00740275"/>
    <w:rsid w:val="00745EFB"/>
    <w:rsid w:val="007505E3"/>
    <w:rsid w:val="00764EEC"/>
    <w:rsid w:val="0078330F"/>
    <w:rsid w:val="00792BBD"/>
    <w:rsid w:val="007C102D"/>
    <w:rsid w:val="007D419B"/>
    <w:rsid w:val="007E1FCA"/>
    <w:rsid w:val="0082066F"/>
    <w:rsid w:val="008451EA"/>
    <w:rsid w:val="00852408"/>
    <w:rsid w:val="008605EE"/>
    <w:rsid w:val="00883E7D"/>
    <w:rsid w:val="00895FEC"/>
    <w:rsid w:val="008B117E"/>
    <w:rsid w:val="008D1C5E"/>
    <w:rsid w:val="008E425B"/>
    <w:rsid w:val="008E531A"/>
    <w:rsid w:val="008F7FAC"/>
    <w:rsid w:val="00915D0F"/>
    <w:rsid w:val="00926F71"/>
    <w:rsid w:val="00937D00"/>
    <w:rsid w:val="009760CF"/>
    <w:rsid w:val="009F5179"/>
    <w:rsid w:val="00A274DC"/>
    <w:rsid w:val="00A708AC"/>
    <w:rsid w:val="00A811B7"/>
    <w:rsid w:val="00A96A2D"/>
    <w:rsid w:val="00AB7761"/>
    <w:rsid w:val="00B6715D"/>
    <w:rsid w:val="00B7642F"/>
    <w:rsid w:val="00B8756B"/>
    <w:rsid w:val="00BA73C8"/>
    <w:rsid w:val="00BA798F"/>
    <w:rsid w:val="00BE35D4"/>
    <w:rsid w:val="00C112C7"/>
    <w:rsid w:val="00C24AA7"/>
    <w:rsid w:val="00C33320"/>
    <w:rsid w:val="00C70A66"/>
    <w:rsid w:val="00C72FA0"/>
    <w:rsid w:val="00CD7B77"/>
    <w:rsid w:val="00CE726F"/>
    <w:rsid w:val="00D00FCC"/>
    <w:rsid w:val="00D01C87"/>
    <w:rsid w:val="00D07FA8"/>
    <w:rsid w:val="00D54332"/>
    <w:rsid w:val="00D73A8E"/>
    <w:rsid w:val="00DE0026"/>
    <w:rsid w:val="00E14884"/>
    <w:rsid w:val="00EA34F0"/>
    <w:rsid w:val="00EA5809"/>
    <w:rsid w:val="00EB34BE"/>
    <w:rsid w:val="00EC4BD3"/>
    <w:rsid w:val="00ED0133"/>
    <w:rsid w:val="00EF00A1"/>
    <w:rsid w:val="00EF13AE"/>
    <w:rsid w:val="00F020B8"/>
    <w:rsid w:val="00F26A02"/>
    <w:rsid w:val="00F30706"/>
    <w:rsid w:val="00F3373F"/>
    <w:rsid w:val="00F43B10"/>
    <w:rsid w:val="00F54941"/>
    <w:rsid w:val="00F75700"/>
    <w:rsid w:val="00F87468"/>
    <w:rsid w:val="00F92E65"/>
    <w:rsid w:val="00F975D6"/>
    <w:rsid w:val="00FA1835"/>
    <w:rsid w:val="00FB3CA9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28BA4B-CF35-4393-84FD-F7F2103E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Gill Sans" w:eastAsia="MS Mincho" w:hAnsi="Gill Sans" w:cs="Gill Sans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94E9F"/>
    <w:pPr>
      <w:keepNext/>
      <w:suppressAutoHyphens w:val="0"/>
      <w:outlineLvl w:val="1"/>
    </w:pPr>
    <w:rPr>
      <w:rFonts w:ascii="Book Antiqua" w:eastAsia="Times New Roman" w:hAnsi="Book Antiqua" w:cs="Times New Roman"/>
      <w:b/>
      <w:i/>
      <w:color w:val="00008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D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ill Sans MT" w:eastAsia="Times New Roman" w:hAnsi="Gill Sans MT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hAnsi="Wingdings 2" w:cs="Wingdings 2" w:hint="default"/>
    </w:rPr>
  </w:style>
  <w:style w:type="character" w:customStyle="1" w:styleId="WW8Num5z0">
    <w:name w:val="WW8Num5z0"/>
    <w:rPr>
      <w:rFonts w:ascii="Gill Sans MT" w:eastAsia="Times New Roman" w:hAnsi="Gill Sans MT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 2" w:hAnsi="Wingdings 2" w:cs="Wingdings 2" w:hint="default"/>
    </w:rPr>
  </w:style>
  <w:style w:type="character" w:customStyle="1" w:styleId="WW8Num16z0">
    <w:name w:val="WW8Num16z0"/>
    <w:rPr>
      <w:rFonts w:ascii="Symbol" w:hAnsi="Symbol" w:cs="Symbol" w:hint="default"/>
      <w:sz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Gill Sans MT" w:eastAsia="MS Mincho" w:hAnsi="Gill Sans MT" w:cs="Calibri Light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Gill Sans MT" w:eastAsia="MS Mincho" w:hAnsi="Gill Sans M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Gill Sans MT" w:hAnsi="Gill Sans MT" w:cs="Arial"/>
      <w:i/>
      <w:iCs/>
      <w:sz w:val="24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Gill Sans MT" w:eastAsia="MS Mincho" w:hAnsi="Gill Sans MT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rPr>
      <w:rFonts w:cs="Times New Roman"/>
    </w:rPr>
  </w:style>
  <w:style w:type="character" w:customStyle="1" w:styleId="CarattereCarattere1">
    <w:name w:val="Carattere Carattere1"/>
    <w:rPr>
      <w:rFonts w:cs="Times New Roman"/>
    </w:rPr>
  </w:style>
  <w:style w:type="character" w:customStyle="1" w:styleId="CarattereCarattere">
    <w:name w:val="Carattere Carattere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WW8Num46z0">
    <w:name w:val="WW8Num46z0"/>
    <w:rPr>
      <w:rFonts w:ascii="Symbol" w:hAnsi="Symbol" w:cs="Symbol" w:hint="default"/>
      <w:spacing w:val="-2"/>
      <w:w w:val="100"/>
      <w:sz w:val="24"/>
      <w:szCs w:val="24"/>
    </w:rPr>
  </w:style>
  <w:style w:type="character" w:customStyle="1" w:styleId="WW8Num46z1">
    <w:name w:val="WW8Num46z1"/>
    <w:rPr>
      <w:rFonts w:hint="defaul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mbria" w:hAnsi="Cambria" w:cs="Cambria"/>
      <w:szCs w:val="20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ambria" w:hAnsi="Cambria" w:cs="Cambria"/>
      <w:szCs w:val="20"/>
      <w:lang w:val="x-none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NormaleWeb">
    <w:name w:val="Normal (Web)"/>
    <w:basedOn w:val="Normale"/>
    <w:uiPriority w:val="99"/>
    <w:pPr>
      <w:spacing w:before="280" w:after="119"/>
    </w:pPr>
    <w:rPr>
      <w:rFonts w:ascii="Times New Roman" w:eastAsia="Calibri" w:hAnsi="Times New Roman" w:cs="Times New Roman"/>
      <w:sz w:val="24"/>
    </w:rPr>
  </w:style>
  <w:style w:type="paragraph" w:customStyle="1" w:styleId="Corpodeltesto21">
    <w:name w:val="Corpo del testo 21"/>
    <w:basedOn w:val="Normale"/>
    <w:pPr>
      <w:jc w:val="both"/>
    </w:pPr>
    <w:rPr>
      <w:rFonts w:ascii="Arial" w:eastAsia="Times New Roman" w:hAnsi="Arial" w:cs="Arial"/>
      <w:sz w:val="18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delblocco1">
    <w:name w:val="Testo del blocco1"/>
    <w:basedOn w:val="Normale"/>
    <w:pPr>
      <w:ind w:left="1080" w:right="-23"/>
      <w:jc w:val="both"/>
    </w:pPr>
    <w:rPr>
      <w:rFonts w:ascii="Arial" w:eastAsia="Times New Roman" w:hAnsi="Arial" w:cs="Arial"/>
      <w:sz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194E9F"/>
    <w:rPr>
      <w:rFonts w:ascii="Book Antiqua" w:hAnsi="Book Antiqua"/>
      <w:b/>
      <w:i/>
      <w:color w:val="000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DF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unhideWhenUsed/>
    <w:rsid w:val="001B6D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B6DF7"/>
    <w:rPr>
      <w:rFonts w:ascii="Gill Sans" w:eastAsia="MS Mincho" w:hAnsi="Gill Sans" w:cs="Gill Sans"/>
      <w:sz w:val="16"/>
      <w:szCs w:val="16"/>
      <w:lang w:eastAsia="zh-CN"/>
    </w:rPr>
  </w:style>
  <w:style w:type="character" w:styleId="Enfasigrassetto">
    <w:name w:val="Strong"/>
    <w:qFormat/>
    <w:rsid w:val="002B7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vaccinale@aslroma1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ccinazioni@aslroma1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ccinazioni@aslroma1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aslroma1.it" TargetMode="External"/><Relationship Id="rId2" Type="http://schemas.openxmlformats.org/officeDocument/2006/relationships/hyperlink" Target="mailto:anagrafevaccinale@aslroma1.it" TargetMode="External"/><Relationship Id="rId1" Type="http://schemas.openxmlformats.org/officeDocument/2006/relationships/hyperlink" Target="http://www.asl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UOC CENTRO DI VACCINAZIONI INTERNAZIONALI</vt:lpstr>
    </vt:vector>
  </TitlesOfParts>
  <Company>ASL RME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UOC CENTRO DI VACCINAZIONI INTERNAZIONALI</dc:title>
  <dc:subject/>
  <dc:creator>a</dc:creator>
  <cp:keywords/>
  <dc:description/>
  <cp:lastModifiedBy>Roberta Sabatini</cp:lastModifiedBy>
  <cp:revision>3</cp:revision>
  <cp:lastPrinted>2018-11-26T10:36:00Z</cp:lastPrinted>
  <dcterms:created xsi:type="dcterms:W3CDTF">2019-01-17T14:58:00Z</dcterms:created>
  <dcterms:modified xsi:type="dcterms:W3CDTF">2019-01-18T11:19:00Z</dcterms:modified>
</cp:coreProperties>
</file>